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8BCF" w14:textId="77777777" w:rsidR="00342C55" w:rsidRDefault="00342C55" w:rsidP="008B5AFD">
      <w:pPr>
        <w:widowControl/>
        <w:pBdr>
          <w:top w:val="single" w:sz="4" w:space="1" w:color="auto"/>
          <w:left w:val="single" w:sz="4" w:space="4" w:color="auto"/>
          <w:bottom w:val="single" w:sz="4" w:space="9" w:color="auto"/>
          <w:right w:val="single" w:sz="4" w:space="4" w:color="auto"/>
        </w:pBdr>
        <w:tabs>
          <w:tab w:val="center" w:pos="720"/>
        </w:tabs>
        <w:jc w:val="both"/>
        <w:rPr>
          <w:b/>
          <w:szCs w:val="24"/>
        </w:rPr>
      </w:pPr>
    </w:p>
    <w:p w14:paraId="2CF371D2" w14:textId="77777777" w:rsidR="00320492" w:rsidRPr="008B7DC5" w:rsidRDefault="008B7DC5" w:rsidP="008B5AFD">
      <w:pPr>
        <w:widowControl/>
        <w:pBdr>
          <w:top w:val="single" w:sz="4" w:space="1" w:color="auto"/>
          <w:left w:val="single" w:sz="4" w:space="4" w:color="auto"/>
          <w:bottom w:val="single" w:sz="4" w:space="9" w:color="auto"/>
          <w:right w:val="single" w:sz="4" w:space="4" w:color="auto"/>
        </w:pBdr>
        <w:jc w:val="center"/>
        <w:rPr>
          <w:b/>
          <w:smallCaps/>
          <w:color w:val="0000FF"/>
          <w:sz w:val="26"/>
          <w:szCs w:val="26"/>
        </w:rPr>
      </w:pPr>
      <w:r w:rsidRPr="008B7DC5">
        <w:rPr>
          <w:b/>
          <w:smallCaps/>
          <w:color w:val="0000FF"/>
          <w:sz w:val="26"/>
          <w:szCs w:val="26"/>
        </w:rPr>
        <w:t xml:space="preserve">SBD Guidance for </w:t>
      </w:r>
      <w:r w:rsidR="00320492" w:rsidRPr="008B7DC5">
        <w:rPr>
          <w:b/>
          <w:smallCaps/>
          <w:color w:val="0000FF"/>
          <w:sz w:val="26"/>
          <w:szCs w:val="26"/>
        </w:rPr>
        <w:t>Budget Decreases</w:t>
      </w:r>
    </w:p>
    <w:p w14:paraId="1262552A" w14:textId="77777777" w:rsidR="00320492" w:rsidRPr="008B7DC5" w:rsidRDefault="00320492" w:rsidP="008B5AFD">
      <w:pPr>
        <w:widowControl/>
        <w:pBdr>
          <w:top w:val="single" w:sz="4" w:space="1" w:color="auto"/>
          <w:left w:val="single" w:sz="4" w:space="4" w:color="auto"/>
          <w:bottom w:val="single" w:sz="4" w:space="9" w:color="auto"/>
          <w:right w:val="single" w:sz="4" w:space="4" w:color="auto"/>
        </w:pBdr>
        <w:contextualSpacing/>
        <w:jc w:val="both"/>
        <w:rPr>
          <w:color w:val="0000FF"/>
          <w:szCs w:val="24"/>
        </w:rPr>
      </w:pPr>
    </w:p>
    <w:p w14:paraId="6169F7DC" w14:textId="77777777"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b/>
          <w:i/>
          <w:color w:val="0000FF"/>
          <w:szCs w:val="24"/>
          <w:u w:val="single"/>
        </w:rPr>
      </w:pPr>
      <w:r w:rsidRPr="0013369A">
        <w:rPr>
          <w:b/>
          <w:i/>
          <w:color w:val="0000FF"/>
          <w:szCs w:val="24"/>
          <w:u w:val="single"/>
        </w:rPr>
        <w:t xml:space="preserve">Reminders: </w:t>
      </w:r>
    </w:p>
    <w:p w14:paraId="39569754" w14:textId="255770B3"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r>
        <w:rPr>
          <w:i/>
          <w:color w:val="0000FF"/>
          <w:szCs w:val="24"/>
        </w:rPr>
        <w:t xml:space="preserve">Various budget decreases are authorized by: </w:t>
      </w:r>
      <w:r w:rsidR="00271B1A">
        <w:rPr>
          <w:b/>
          <w:i/>
          <w:color w:val="0000FF"/>
        </w:rPr>
        <w:t>Laws of 20</w:t>
      </w:r>
      <w:r w:rsidR="00AF111C">
        <w:rPr>
          <w:b/>
          <w:i/>
          <w:color w:val="0000FF"/>
        </w:rPr>
        <w:t>2</w:t>
      </w:r>
      <w:r w:rsidR="002A5352">
        <w:rPr>
          <w:b/>
          <w:i/>
          <w:color w:val="0000FF"/>
        </w:rPr>
        <w:t>4</w:t>
      </w:r>
      <w:r w:rsidR="00271B1A">
        <w:rPr>
          <w:b/>
          <w:i/>
          <w:color w:val="0000FF"/>
        </w:rPr>
        <w:t xml:space="preserve">, </w:t>
      </w:r>
      <w:r w:rsidR="002A5352">
        <w:rPr>
          <w:b/>
          <w:i/>
          <w:color w:val="0000FF"/>
        </w:rPr>
        <w:t>2nd</w:t>
      </w:r>
      <w:r w:rsidR="00271B1A">
        <w:rPr>
          <w:b/>
          <w:i/>
          <w:color w:val="0000FF"/>
        </w:rPr>
        <w:t xml:space="preserve"> Session, Chapter </w:t>
      </w:r>
      <w:r w:rsidR="002A5352">
        <w:rPr>
          <w:b/>
          <w:i/>
          <w:color w:val="0000FF"/>
        </w:rPr>
        <w:t>69</w:t>
      </w:r>
      <w:r w:rsidRPr="0013369A">
        <w:rPr>
          <w:b/>
          <w:i/>
          <w:color w:val="0000FF"/>
        </w:rPr>
        <w:t xml:space="preserve">, Section 3 (F) </w:t>
      </w:r>
      <w:r w:rsidR="00271B1A">
        <w:rPr>
          <w:i/>
          <w:color w:val="0000FF"/>
        </w:rPr>
        <w:t>allows for FY2</w:t>
      </w:r>
      <w:r w:rsidR="002A5352">
        <w:rPr>
          <w:i/>
          <w:color w:val="0000FF"/>
        </w:rPr>
        <w:t>4</w:t>
      </w:r>
      <w:r w:rsidRPr="0013369A">
        <w:rPr>
          <w:i/>
          <w:color w:val="0000FF"/>
        </w:rPr>
        <w:t xml:space="preserve"> budget decreases for items that are non-federal grant related: </w:t>
      </w:r>
      <w:r w:rsidR="000336BB">
        <w:rPr>
          <w:i/>
          <w:color w:val="0000FF"/>
        </w:rPr>
        <w:t>“</w:t>
      </w:r>
      <w:r w:rsidRPr="0013369A">
        <w:rPr>
          <w:i/>
          <w:color w:val="0000FF"/>
        </w:rPr>
        <w:t>The state budget division shall monitor revenue received by agencies from sources other than the general fund and shall reduce the operating budget of any agency whose revenue from such sources is not meeting projections. The state budget division shall notify the legislative finance committee of any operating budget reduced pursuant to this subsection</w:t>
      </w:r>
      <w:r w:rsidR="000336BB">
        <w:rPr>
          <w:i/>
          <w:color w:val="0000FF"/>
        </w:rPr>
        <w:t>.”</w:t>
      </w:r>
    </w:p>
    <w:p w14:paraId="49F83447" w14:textId="77777777" w:rsid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p>
    <w:p w14:paraId="51FA5B90" w14:textId="77777777" w:rsidR="0013369A" w:rsidRDefault="00320492"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r w:rsidRPr="008B7DC5">
        <w:rPr>
          <w:i/>
          <w:color w:val="0000FF"/>
          <w:szCs w:val="24"/>
        </w:rPr>
        <w:t>The following justification format must be used for budget decrease requests</w:t>
      </w:r>
      <w:r w:rsidR="008B7DC5" w:rsidRPr="008B7DC5">
        <w:rPr>
          <w:i/>
          <w:color w:val="0000FF"/>
          <w:szCs w:val="24"/>
        </w:rPr>
        <w:t xml:space="preserve">. </w:t>
      </w:r>
      <w:r w:rsidRPr="008B7DC5">
        <w:rPr>
          <w:i/>
          <w:color w:val="0000FF"/>
          <w:szCs w:val="24"/>
        </w:rPr>
        <w:t>Any BAR that does not follow this format or does not contain complete documentation will be rejected</w:t>
      </w:r>
      <w:r w:rsidR="008B7DC5" w:rsidRPr="008B7DC5">
        <w:rPr>
          <w:i/>
          <w:color w:val="0000FF"/>
          <w:szCs w:val="24"/>
        </w:rPr>
        <w:t xml:space="preserve">. </w:t>
      </w:r>
      <w:r w:rsidRPr="008B7DC5">
        <w:rPr>
          <w:i/>
          <w:color w:val="0000FF"/>
          <w:szCs w:val="24"/>
        </w:rPr>
        <w:t xml:space="preserve">Please do not omit any section, </w:t>
      </w:r>
      <w:r w:rsidR="008B7DC5" w:rsidRPr="008B7DC5">
        <w:rPr>
          <w:i/>
          <w:color w:val="0000FF"/>
          <w:szCs w:val="24"/>
        </w:rPr>
        <w:t>subsection,</w:t>
      </w:r>
      <w:r w:rsidRPr="008B7DC5">
        <w:rPr>
          <w:i/>
          <w:color w:val="0000FF"/>
          <w:szCs w:val="24"/>
        </w:rPr>
        <w:t xml:space="preserve"> or question on this form</w:t>
      </w:r>
      <w:r w:rsidR="008B7DC5" w:rsidRPr="008B7DC5">
        <w:rPr>
          <w:i/>
          <w:color w:val="0000FF"/>
          <w:szCs w:val="24"/>
        </w:rPr>
        <w:t xml:space="preserve">. </w:t>
      </w:r>
      <w:r w:rsidRPr="008B7DC5">
        <w:rPr>
          <w:i/>
          <w:color w:val="0000FF"/>
          <w:szCs w:val="24"/>
        </w:rPr>
        <w:t>If an item does not appear to be applicable, indicate this by placing an “n/a” under the item</w:t>
      </w:r>
      <w:r w:rsidR="008B7DC5" w:rsidRPr="008B7DC5">
        <w:rPr>
          <w:i/>
          <w:color w:val="0000FF"/>
          <w:szCs w:val="24"/>
        </w:rPr>
        <w:t xml:space="preserve">. </w:t>
      </w:r>
      <w:r w:rsidRPr="008B7DC5">
        <w:rPr>
          <w:i/>
          <w:color w:val="0000FF"/>
          <w:szCs w:val="24"/>
        </w:rPr>
        <w:t>Do not include unnecessary or redundant data such as internal interoffice correspondence, etc</w:t>
      </w:r>
      <w:r w:rsidR="008B7DC5" w:rsidRPr="008B7DC5">
        <w:rPr>
          <w:i/>
          <w:color w:val="0000FF"/>
          <w:szCs w:val="24"/>
        </w:rPr>
        <w:t xml:space="preserve">. </w:t>
      </w:r>
      <w:r w:rsidRPr="008B7DC5">
        <w:rPr>
          <w:i/>
          <w:color w:val="0000FF"/>
          <w:szCs w:val="24"/>
        </w:rPr>
        <w:t>Please submit all justification documentation in triplicate.</w:t>
      </w:r>
      <w:r w:rsidR="008B7DC5" w:rsidRPr="008B7DC5">
        <w:rPr>
          <w:i/>
          <w:color w:val="0000FF"/>
          <w:szCs w:val="24"/>
        </w:rPr>
        <w:t xml:space="preserve"> </w:t>
      </w:r>
    </w:p>
    <w:p w14:paraId="0C978001" w14:textId="77777777" w:rsid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i/>
          <w:color w:val="0000FF"/>
          <w:szCs w:val="24"/>
        </w:rPr>
      </w:pPr>
    </w:p>
    <w:p w14:paraId="2B164DED" w14:textId="77777777" w:rsidR="0013369A" w:rsidRPr="0013369A" w:rsidRDefault="0013369A" w:rsidP="008B5AFD">
      <w:pPr>
        <w:widowControl/>
        <w:pBdr>
          <w:top w:val="single" w:sz="4" w:space="1" w:color="auto"/>
          <w:left w:val="single" w:sz="4" w:space="4" w:color="auto"/>
          <w:bottom w:val="single" w:sz="4" w:space="9" w:color="auto"/>
          <w:right w:val="single" w:sz="4" w:space="4" w:color="auto"/>
        </w:pBdr>
        <w:contextualSpacing/>
        <w:jc w:val="both"/>
        <w:rPr>
          <w:b/>
          <w:i/>
          <w:color w:val="0000FF"/>
          <w:szCs w:val="24"/>
        </w:rPr>
      </w:pPr>
      <w:r>
        <w:rPr>
          <w:b/>
          <w:i/>
          <w:color w:val="0000FF"/>
          <w:szCs w:val="24"/>
        </w:rPr>
        <w:t xml:space="preserve">Please note: this section should be deleted and replaced with </w:t>
      </w:r>
      <w:proofErr w:type="gramStart"/>
      <w:r>
        <w:rPr>
          <w:b/>
          <w:i/>
          <w:color w:val="0000FF"/>
          <w:szCs w:val="24"/>
        </w:rPr>
        <w:t>agency</w:t>
      </w:r>
      <w:proofErr w:type="gramEnd"/>
      <w:r>
        <w:rPr>
          <w:b/>
          <w:i/>
          <w:color w:val="0000FF"/>
          <w:szCs w:val="24"/>
        </w:rPr>
        <w:t xml:space="preserve"> letterhead.</w:t>
      </w:r>
    </w:p>
    <w:p w14:paraId="11B85358" w14:textId="77777777" w:rsidR="00320492" w:rsidRDefault="00320492" w:rsidP="00320492">
      <w:pPr>
        <w:widowControl/>
        <w:jc w:val="both"/>
        <w:rPr>
          <w:szCs w:val="24"/>
        </w:rPr>
      </w:pPr>
    </w:p>
    <w:p w14:paraId="67620D11" w14:textId="77777777" w:rsidR="00320492" w:rsidRDefault="00320492" w:rsidP="00320492">
      <w:pPr>
        <w:widowControl/>
        <w:jc w:val="both"/>
        <w:rPr>
          <w:szCs w:val="24"/>
        </w:rPr>
      </w:pPr>
      <w:r>
        <w:rPr>
          <w:szCs w:val="24"/>
        </w:rPr>
        <w:t>I.</w:t>
      </w:r>
      <w:r>
        <w:rPr>
          <w:szCs w:val="24"/>
        </w:rPr>
        <w:tab/>
        <w:t>BAR IDENTIFICATION</w:t>
      </w:r>
    </w:p>
    <w:p w14:paraId="379C248F" w14:textId="77777777" w:rsidR="00320492" w:rsidRDefault="00320492" w:rsidP="00320492">
      <w:pPr>
        <w:widowControl/>
        <w:jc w:val="both"/>
        <w:rPr>
          <w:szCs w:val="24"/>
        </w:rPr>
      </w:pPr>
      <w:r>
        <w:rPr>
          <w:szCs w:val="24"/>
        </w:rPr>
        <w:tab/>
      </w:r>
    </w:p>
    <w:p w14:paraId="7C33648D" w14:textId="77777777" w:rsidR="00320492" w:rsidRDefault="00320492" w:rsidP="00320492">
      <w:pPr>
        <w:widowControl/>
        <w:ind w:firstLine="720"/>
        <w:jc w:val="both"/>
        <w:rPr>
          <w:szCs w:val="24"/>
        </w:rPr>
      </w:pPr>
      <w:r>
        <w:rPr>
          <w:szCs w:val="24"/>
        </w:rPr>
        <w:t>BAR Type: Budget Decrease</w:t>
      </w:r>
    </w:p>
    <w:p w14:paraId="5AA576EC" w14:textId="77777777" w:rsidR="00320492" w:rsidRDefault="00320492" w:rsidP="00320492">
      <w:pPr>
        <w:widowControl/>
        <w:jc w:val="both"/>
        <w:rPr>
          <w:szCs w:val="24"/>
        </w:rPr>
      </w:pPr>
    </w:p>
    <w:p w14:paraId="18D025C3" w14:textId="77777777" w:rsidR="00320492" w:rsidRPr="005C4DD2" w:rsidRDefault="00320492" w:rsidP="00320492">
      <w:pPr>
        <w:widowControl/>
        <w:ind w:firstLine="720"/>
        <w:jc w:val="both"/>
        <w:rPr>
          <w:b/>
          <w:szCs w:val="24"/>
        </w:rPr>
      </w:pPr>
      <w:r w:rsidRPr="005C4DD2">
        <w:rPr>
          <w:b/>
          <w:szCs w:val="24"/>
        </w:rPr>
        <w:t xml:space="preserve">SHARE </w:t>
      </w:r>
      <w:r>
        <w:rPr>
          <w:b/>
          <w:szCs w:val="24"/>
        </w:rPr>
        <w:t xml:space="preserve">Budget </w:t>
      </w:r>
      <w:r w:rsidRPr="005C4DD2">
        <w:rPr>
          <w:b/>
          <w:szCs w:val="24"/>
        </w:rPr>
        <w:t>Journal I.D. Number:</w:t>
      </w:r>
    </w:p>
    <w:p w14:paraId="04455E25" w14:textId="77777777" w:rsidR="00320492" w:rsidRDefault="00320492" w:rsidP="00320492">
      <w:pPr>
        <w:widowControl/>
        <w:ind w:firstLine="720"/>
        <w:jc w:val="both"/>
        <w:rPr>
          <w:szCs w:val="24"/>
        </w:rPr>
      </w:pPr>
    </w:p>
    <w:p w14:paraId="74395CAC" w14:textId="77777777" w:rsidR="00320492" w:rsidRDefault="00320492" w:rsidP="00320492">
      <w:pPr>
        <w:widowControl/>
        <w:ind w:firstLine="720"/>
        <w:jc w:val="both"/>
        <w:rPr>
          <w:szCs w:val="24"/>
        </w:rPr>
      </w:pPr>
      <w:r>
        <w:rPr>
          <w:szCs w:val="24"/>
        </w:rPr>
        <w:t>Initiating Agency:</w:t>
      </w:r>
    </w:p>
    <w:p w14:paraId="57A52B45" w14:textId="77777777" w:rsidR="00320492" w:rsidRDefault="00320492" w:rsidP="00320492">
      <w:pPr>
        <w:widowControl/>
        <w:ind w:firstLine="720"/>
        <w:jc w:val="both"/>
        <w:rPr>
          <w:szCs w:val="24"/>
        </w:rPr>
      </w:pPr>
      <w:r>
        <w:rPr>
          <w:szCs w:val="24"/>
        </w:rPr>
        <w:t>Fund/Agency/Dept code:</w:t>
      </w:r>
    </w:p>
    <w:p w14:paraId="7679C869" w14:textId="77777777" w:rsidR="00320492" w:rsidRDefault="00320492" w:rsidP="00320492">
      <w:pPr>
        <w:widowControl/>
        <w:ind w:firstLine="720"/>
        <w:jc w:val="both"/>
        <w:rPr>
          <w:szCs w:val="24"/>
        </w:rPr>
      </w:pPr>
      <w:r>
        <w:rPr>
          <w:szCs w:val="24"/>
        </w:rPr>
        <w:t>Initiating Organization:</w:t>
      </w:r>
    </w:p>
    <w:p w14:paraId="390A55E3" w14:textId="77777777" w:rsidR="00320492" w:rsidRDefault="00320492" w:rsidP="00320492">
      <w:pPr>
        <w:widowControl/>
        <w:ind w:firstLine="720"/>
        <w:jc w:val="both"/>
        <w:rPr>
          <w:szCs w:val="24"/>
        </w:rPr>
      </w:pPr>
    </w:p>
    <w:p w14:paraId="5C8DB51D" w14:textId="77777777" w:rsidR="00320492" w:rsidRDefault="00320492" w:rsidP="00320492">
      <w:pPr>
        <w:widowControl/>
        <w:jc w:val="both"/>
        <w:rPr>
          <w:szCs w:val="24"/>
        </w:rPr>
      </w:pPr>
      <w:r>
        <w:rPr>
          <w:szCs w:val="24"/>
        </w:rPr>
        <w:t>II.</w:t>
      </w:r>
      <w:r>
        <w:rPr>
          <w:szCs w:val="24"/>
        </w:rPr>
        <w:tab/>
        <w:t>AGENCY CONTACT</w:t>
      </w:r>
    </w:p>
    <w:p w14:paraId="4369F699" w14:textId="77777777" w:rsidR="00320492" w:rsidRDefault="00320492" w:rsidP="00320492">
      <w:pPr>
        <w:widowControl/>
        <w:jc w:val="both"/>
        <w:rPr>
          <w:szCs w:val="24"/>
        </w:rPr>
      </w:pPr>
    </w:p>
    <w:p w14:paraId="532615FC" w14:textId="77777777" w:rsidR="00320492" w:rsidRDefault="00320492" w:rsidP="00320492">
      <w:pPr>
        <w:widowControl/>
        <w:jc w:val="both"/>
        <w:rPr>
          <w:szCs w:val="24"/>
        </w:rPr>
      </w:pPr>
      <w:r>
        <w:rPr>
          <w:szCs w:val="24"/>
        </w:rPr>
        <w:tab/>
        <w:t>Name:</w:t>
      </w:r>
    </w:p>
    <w:p w14:paraId="77264C8B" w14:textId="77777777" w:rsidR="00320492" w:rsidRDefault="00320492" w:rsidP="00320492">
      <w:pPr>
        <w:widowControl/>
        <w:jc w:val="both"/>
        <w:rPr>
          <w:szCs w:val="24"/>
        </w:rPr>
      </w:pPr>
      <w:r>
        <w:rPr>
          <w:szCs w:val="24"/>
        </w:rPr>
        <w:tab/>
        <w:t>Title:</w:t>
      </w:r>
    </w:p>
    <w:p w14:paraId="13537532" w14:textId="77777777" w:rsidR="00320492" w:rsidRDefault="00320492" w:rsidP="00320492">
      <w:pPr>
        <w:widowControl/>
        <w:jc w:val="both"/>
        <w:rPr>
          <w:szCs w:val="24"/>
        </w:rPr>
      </w:pPr>
      <w:r>
        <w:rPr>
          <w:szCs w:val="24"/>
        </w:rPr>
        <w:tab/>
        <w:t>Phone number:</w:t>
      </w:r>
    </w:p>
    <w:p w14:paraId="03C3CD05" w14:textId="77777777" w:rsidR="00320492" w:rsidRDefault="00320492" w:rsidP="00320492">
      <w:pPr>
        <w:widowControl/>
        <w:jc w:val="both"/>
        <w:rPr>
          <w:szCs w:val="24"/>
        </w:rPr>
      </w:pPr>
    </w:p>
    <w:p w14:paraId="099CE1BB" w14:textId="77777777" w:rsidR="00320492" w:rsidRDefault="00320492" w:rsidP="00320492">
      <w:pPr>
        <w:widowControl/>
        <w:jc w:val="both"/>
        <w:rPr>
          <w:szCs w:val="24"/>
        </w:rPr>
      </w:pPr>
      <w:r>
        <w:rPr>
          <w:szCs w:val="24"/>
        </w:rPr>
        <w:t>IV</w:t>
      </w:r>
      <w:r>
        <w:rPr>
          <w:szCs w:val="24"/>
        </w:rPr>
        <w:tab/>
        <w:t>LEGAL AUTHORITY</w:t>
      </w:r>
    </w:p>
    <w:p w14:paraId="628C7D27" w14:textId="77777777" w:rsidR="00320492" w:rsidRDefault="00320492" w:rsidP="00320492">
      <w:pPr>
        <w:widowControl/>
        <w:jc w:val="both"/>
        <w:rPr>
          <w:szCs w:val="24"/>
        </w:rPr>
      </w:pPr>
    </w:p>
    <w:p w14:paraId="42AA202D" w14:textId="77777777" w:rsidR="00320492" w:rsidRDefault="00320492" w:rsidP="00320492">
      <w:pPr>
        <w:widowControl/>
        <w:ind w:left="720" w:right="720"/>
        <w:jc w:val="both"/>
        <w:rPr>
          <w:szCs w:val="24"/>
        </w:rPr>
      </w:pPr>
      <w:r>
        <w:rPr>
          <w:szCs w:val="24"/>
        </w:rPr>
        <w:t xml:space="preserve">Identify the specific legal authority governing this BAR, such as the General Appropriation Act, special bill, or state statute.  </w:t>
      </w:r>
    </w:p>
    <w:p w14:paraId="13A1447A" w14:textId="77777777" w:rsidR="00D677C4" w:rsidRDefault="00D677C4" w:rsidP="00D677C4">
      <w:pPr>
        <w:widowControl/>
        <w:ind w:left="1080" w:right="720"/>
        <w:jc w:val="both"/>
        <w:rPr>
          <w:szCs w:val="24"/>
        </w:rPr>
      </w:pPr>
    </w:p>
    <w:p w14:paraId="2CCCC5E7" w14:textId="6EA3F85A"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t>For the citations of the General Appropriation Act, include the lowest level of authorization from the act (i.e., Laws 20</w:t>
      </w:r>
      <w:r w:rsidR="00AF111C">
        <w:rPr>
          <w:i/>
          <w:color w:val="0000FF"/>
          <w:szCs w:val="24"/>
        </w:rPr>
        <w:t>2</w:t>
      </w:r>
      <w:r w:rsidR="002A5352">
        <w:rPr>
          <w:i/>
          <w:color w:val="0000FF"/>
          <w:szCs w:val="24"/>
        </w:rPr>
        <w:t>4</w:t>
      </w:r>
      <w:r w:rsidRPr="00D677C4">
        <w:rPr>
          <w:i/>
          <w:color w:val="0000FF"/>
          <w:szCs w:val="24"/>
        </w:rPr>
        <w:t xml:space="preserve">, </w:t>
      </w:r>
      <w:r w:rsidR="002A5352">
        <w:rPr>
          <w:i/>
          <w:color w:val="0000FF"/>
          <w:szCs w:val="24"/>
        </w:rPr>
        <w:t>2</w:t>
      </w:r>
      <w:r w:rsidR="002A5352" w:rsidRPr="002A5352">
        <w:rPr>
          <w:i/>
          <w:color w:val="0000FF"/>
          <w:szCs w:val="24"/>
          <w:vertAlign w:val="superscript"/>
        </w:rPr>
        <w:t>nd</w:t>
      </w:r>
      <w:r w:rsidRPr="00D677C4">
        <w:rPr>
          <w:i/>
          <w:color w:val="0000FF"/>
          <w:szCs w:val="24"/>
        </w:rPr>
        <w:t xml:space="preserve"> S</w:t>
      </w:r>
      <w:r w:rsidR="00296263" w:rsidRPr="00D677C4">
        <w:rPr>
          <w:i/>
          <w:color w:val="0000FF"/>
          <w:szCs w:val="24"/>
        </w:rPr>
        <w:t>ession</w:t>
      </w:r>
      <w:r w:rsidRPr="00D677C4">
        <w:rPr>
          <w:i/>
          <w:color w:val="0000FF"/>
          <w:szCs w:val="24"/>
        </w:rPr>
        <w:t xml:space="preserve">, Chapter </w:t>
      </w:r>
      <w:r w:rsidR="002A5352">
        <w:rPr>
          <w:i/>
          <w:color w:val="0000FF"/>
          <w:szCs w:val="24"/>
        </w:rPr>
        <w:t>69</w:t>
      </w:r>
      <w:r w:rsidRPr="00D677C4">
        <w:rPr>
          <w:i/>
          <w:color w:val="0000FF"/>
          <w:szCs w:val="24"/>
        </w:rPr>
        <w:t>, Section</w:t>
      </w:r>
      <w:r w:rsidRPr="00D677C4" w:rsidDel="00D921BC">
        <w:rPr>
          <w:i/>
          <w:color w:val="0000FF"/>
          <w:szCs w:val="24"/>
        </w:rPr>
        <w:t xml:space="preserve"> </w:t>
      </w:r>
      <w:r w:rsidRPr="00D677C4">
        <w:rPr>
          <w:i/>
          <w:color w:val="0000FF"/>
          <w:szCs w:val="24"/>
        </w:rPr>
        <w:t>XX, Subsection XX, Paragraph XX, Page XX).</w:t>
      </w:r>
    </w:p>
    <w:p w14:paraId="46D0F0A1" w14:textId="77777777"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14:paraId="58AC35CA" w14:textId="77777777"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t xml:space="preserve">For separate specific legal authority, use the following citation: Section X-X-X </w:t>
      </w:r>
      <w:r w:rsidR="00D677C4" w:rsidRPr="00D677C4">
        <w:rPr>
          <w:i/>
          <w:color w:val="0000FF"/>
          <w:szCs w:val="24"/>
        </w:rPr>
        <w:t>NMSA 1978).</w:t>
      </w:r>
    </w:p>
    <w:p w14:paraId="61987666" w14:textId="77777777"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14:paraId="3103161A" w14:textId="77777777" w:rsidR="00D677C4" w:rsidRPr="00D677C4" w:rsidRDefault="00320492" w:rsidP="00E41AC3">
      <w:pPr>
        <w:widowControl/>
        <w:pBdr>
          <w:top w:val="single" w:sz="4" w:space="1" w:color="auto"/>
          <w:left w:val="single" w:sz="4" w:space="4" w:color="auto"/>
          <w:right w:val="single" w:sz="4" w:space="4" w:color="auto"/>
        </w:pBdr>
        <w:ind w:left="1080" w:right="720"/>
        <w:jc w:val="both"/>
        <w:rPr>
          <w:i/>
          <w:color w:val="0000FF"/>
          <w:szCs w:val="24"/>
        </w:rPr>
      </w:pPr>
      <w:r w:rsidRPr="00D677C4">
        <w:rPr>
          <w:i/>
          <w:color w:val="0000FF"/>
          <w:szCs w:val="24"/>
        </w:rPr>
        <w:lastRenderedPageBreak/>
        <w:t>If a special bill, please cite the law, chapter, section, subsection, and page number</w:t>
      </w:r>
      <w:r w:rsidR="00D677C4" w:rsidRPr="00D677C4">
        <w:rPr>
          <w:i/>
          <w:color w:val="0000FF"/>
          <w:szCs w:val="24"/>
        </w:rPr>
        <w:t xml:space="preserve"> of the pertinent legislation.</w:t>
      </w:r>
    </w:p>
    <w:p w14:paraId="5E739E43" w14:textId="77777777" w:rsidR="00D677C4" w:rsidRPr="00D677C4" w:rsidRDefault="00D677C4" w:rsidP="00E41AC3">
      <w:pPr>
        <w:widowControl/>
        <w:pBdr>
          <w:top w:val="single" w:sz="4" w:space="1" w:color="auto"/>
          <w:left w:val="single" w:sz="4" w:space="4" w:color="auto"/>
          <w:right w:val="single" w:sz="4" w:space="4" w:color="auto"/>
        </w:pBdr>
        <w:ind w:left="1080" w:right="720"/>
        <w:jc w:val="both"/>
        <w:rPr>
          <w:i/>
          <w:color w:val="0000FF"/>
          <w:szCs w:val="24"/>
        </w:rPr>
      </w:pPr>
    </w:p>
    <w:p w14:paraId="148B60BC" w14:textId="77777777" w:rsidR="00D677C4" w:rsidRPr="00D677C4" w:rsidRDefault="00320492" w:rsidP="00E41AC3">
      <w:pPr>
        <w:widowControl/>
        <w:pBdr>
          <w:left w:val="single" w:sz="4" w:space="4" w:color="auto"/>
          <w:right w:val="single" w:sz="4" w:space="4" w:color="auto"/>
        </w:pBdr>
        <w:ind w:left="1080" w:right="720"/>
        <w:jc w:val="both"/>
        <w:rPr>
          <w:i/>
          <w:color w:val="0000FF"/>
          <w:szCs w:val="24"/>
        </w:rPr>
      </w:pPr>
      <w:r w:rsidRPr="00D677C4">
        <w:rPr>
          <w:i/>
          <w:color w:val="0000FF"/>
          <w:szCs w:val="24"/>
        </w:rPr>
        <w:t xml:space="preserve">If the funding is federal, please cite Section 6-3-23(D) NMSA 1978 </w:t>
      </w:r>
      <w:proofErr w:type="gramStart"/>
      <w:r w:rsidRPr="00D677C4">
        <w:rPr>
          <w:i/>
          <w:color w:val="0000FF"/>
          <w:szCs w:val="24"/>
        </w:rPr>
        <w:t>and also</w:t>
      </w:r>
      <w:proofErr w:type="gramEnd"/>
      <w:r w:rsidRPr="00D677C4">
        <w:rPr>
          <w:i/>
          <w:color w:val="0000FF"/>
          <w:szCs w:val="24"/>
        </w:rPr>
        <w:t xml:space="preserve"> provide the Catalog of Federal Domestic Assistance (CFDA) number and the program title. </w:t>
      </w:r>
    </w:p>
    <w:p w14:paraId="420AD175" w14:textId="77777777" w:rsidR="00D677C4" w:rsidRPr="00D677C4" w:rsidRDefault="00D677C4" w:rsidP="00D677C4">
      <w:pPr>
        <w:widowControl/>
        <w:pBdr>
          <w:left w:val="single" w:sz="4" w:space="4" w:color="auto"/>
          <w:bottom w:val="single" w:sz="4" w:space="1" w:color="auto"/>
          <w:right w:val="single" w:sz="4" w:space="4" w:color="auto"/>
        </w:pBdr>
        <w:ind w:left="1080" w:right="720"/>
        <w:jc w:val="both"/>
        <w:rPr>
          <w:i/>
          <w:color w:val="0000FF"/>
          <w:szCs w:val="24"/>
        </w:rPr>
      </w:pPr>
    </w:p>
    <w:p w14:paraId="34124215" w14:textId="77777777" w:rsidR="00320492" w:rsidRDefault="00320492" w:rsidP="00D677C4">
      <w:pPr>
        <w:widowControl/>
        <w:pBdr>
          <w:left w:val="single" w:sz="4" w:space="4" w:color="auto"/>
          <w:bottom w:val="single" w:sz="4" w:space="1" w:color="auto"/>
          <w:right w:val="single" w:sz="4" w:space="4" w:color="auto"/>
        </w:pBdr>
        <w:ind w:left="1080" w:right="720"/>
        <w:jc w:val="both"/>
        <w:rPr>
          <w:i/>
          <w:color w:val="0000FF"/>
          <w:szCs w:val="24"/>
        </w:rPr>
      </w:pPr>
      <w:r w:rsidRPr="00D677C4">
        <w:rPr>
          <w:i/>
          <w:color w:val="0000FF"/>
          <w:szCs w:val="24"/>
        </w:rPr>
        <w:t>Please see the list on the SBD website of the most common sources of statutory authority for budget increases and adjustments.</w:t>
      </w:r>
    </w:p>
    <w:p w14:paraId="3B7DEB88" w14:textId="77777777" w:rsidR="00D677C4" w:rsidRDefault="00D677C4" w:rsidP="00D677C4">
      <w:pPr>
        <w:widowControl/>
        <w:pBdr>
          <w:left w:val="single" w:sz="4" w:space="4" w:color="auto"/>
          <w:bottom w:val="single" w:sz="4" w:space="1" w:color="auto"/>
          <w:right w:val="single" w:sz="4" w:space="4" w:color="auto"/>
        </w:pBdr>
        <w:ind w:left="1080" w:right="720"/>
        <w:jc w:val="both"/>
        <w:rPr>
          <w:i/>
          <w:color w:val="0000FF"/>
          <w:szCs w:val="24"/>
        </w:rPr>
      </w:pPr>
    </w:p>
    <w:p w14:paraId="68C19A51" w14:textId="77777777" w:rsidR="00D677C4" w:rsidRPr="00D677C4" w:rsidRDefault="00D677C4" w:rsidP="00D677C4">
      <w:pPr>
        <w:widowControl/>
        <w:pBdr>
          <w:left w:val="single" w:sz="4" w:space="4" w:color="auto"/>
          <w:bottom w:val="single" w:sz="4" w:space="1" w:color="auto"/>
          <w:right w:val="single" w:sz="4" w:space="4" w:color="auto"/>
        </w:pBdr>
        <w:ind w:left="1080" w:right="720"/>
        <w:jc w:val="both"/>
        <w:rPr>
          <w:b/>
          <w:i/>
          <w:color w:val="0000FF"/>
          <w:szCs w:val="24"/>
        </w:rPr>
      </w:pPr>
      <w:r w:rsidRPr="00D677C4">
        <w:rPr>
          <w:b/>
          <w:i/>
          <w:color w:val="0000FF"/>
          <w:szCs w:val="24"/>
        </w:rPr>
        <w:t>Please note: this section should be deleted.</w:t>
      </w:r>
    </w:p>
    <w:p w14:paraId="664A146D" w14:textId="77777777" w:rsidR="00320492" w:rsidRDefault="00320492" w:rsidP="00320492">
      <w:pPr>
        <w:widowControl/>
        <w:ind w:left="720" w:right="720"/>
        <w:jc w:val="both"/>
        <w:rPr>
          <w:szCs w:val="24"/>
        </w:rPr>
      </w:pPr>
    </w:p>
    <w:p w14:paraId="42FE953B" w14:textId="77777777" w:rsidR="00320492" w:rsidRDefault="00320492" w:rsidP="00320492">
      <w:pPr>
        <w:widowControl/>
        <w:jc w:val="both"/>
        <w:rPr>
          <w:szCs w:val="24"/>
        </w:rPr>
      </w:pPr>
      <w:r>
        <w:rPr>
          <w:szCs w:val="24"/>
        </w:rPr>
        <w:t>V</w:t>
      </w:r>
      <w:r>
        <w:rPr>
          <w:szCs w:val="24"/>
        </w:rPr>
        <w:tab/>
        <w:t>BAR DETAIL</w:t>
      </w:r>
    </w:p>
    <w:p w14:paraId="3BAFC709" w14:textId="77777777" w:rsidR="00320492" w:rsidRDefault="00320492" w:rsidP="00320492">
      <w:pPr>
        <w:widowControl/>
        <w:jc w:val="both"/>
        <w:rPr>
          <w:szCs w:val="24"/>
        </w:rPr>
      </w:pPr>
      <w:r>
        <w:rPr>
          <w:szCs w:val="24"/>
        </w:rPr>
        <w:tab/>
      </w:r>
    </w:p>
    <w:p w14:paraId="18B54A56" w14:textId="77777777" w:rsidR="00AF111C" w:rsidRDefault="00AF111C" w:rsidP="00320492">
      <w:pPr>
        <w:widowControl/>
        <w:numPr>
          <w:ilvl w:val="0"/>
          <w:numId w:val="1"/>
        </w:numPr>
        <w:jc w:val="both"/>
        <w:rPr>
          <w:szCs w:val="24"/>
        </w:rPr>
      </w:pPr>
      <w:r>
        <w:rPr>
          <w:szCs w:val="24"/>
        </w:rPr>
        <w:t xml:space="preserve">What previously anticipated revenue </w:t>
      </w:r>
      <w:proofErr w:type="gramStart"/>
      <w:r>
        <w:rPr>
          <w:szCs w:val="24"/>
        </w:rPr>
        <w:t>are</w:t>
      </w:r>
      <w:proofErr w:type="gramEnd"/>
      <w:r>
        <w:rPr>
          <w:szCs w:val="24"/>
        </w:rPr>
        <w:t xml:space="preserve"> no longer available and why?</w:t>
      </w:r>
    </w:p>
    <w:p w14:paraId="3790AFE6" w14:textId="77777777" w:rsidR="00AF111C" w:rsidRDefault="00AF111C" w:rsidP="00AF111C">
      <w:pPr>
        <w:widowControl/>
        <w:ind w:left="1440"/>
        <w:jc w:val="both"/>
        <w:rPr>
          <w:szCs w:val="24"/>
        </w:rPr>
      </w:pPr>
    </w:p>
    <w:p w14:paraId="05DE088E" w14:textId="3A0827F1" w:rsidR="00320492" w:rsidRPr="00AF111C" w:rsidRDefault="00320492" w:rsidP="00AF111C">
      <w:pPr>
        <w:widowControl/>
        <w:numPr>
          <w:ilvl w:val="0"/>
          <w:numId w:val="1"/>
        </w:numPr>
        <w:jc w:val="both"/>
        <w:rPr>
          <w:szCs w:val="24"/>
        </w:rPr>
      </w:pPr>
      <w:r>
        <w:rPr>
          <w:szCs w:val="24"/>
        </w:rPr>
        <w:t>What previously anticipated expenditures are no longer necessary and why?</w:t>
      </w:r>
    </w:p>
    <w:p w14:paraId="31FAF280" w14:textId="77777777" w:rsidR="00320492" w:rsidRDefault="00320492" w:rsidP="00320492">
      <w:pPr>
        <w:widowControl/>
        <w:jc w:val="both"/>
        <w:rPr>
          <w:szCs w:val="24"/>
        </w:rPr>
      </w:pPr>
    </w:p>
    <w:p w14:paraId="0335D3D9" w14:textId="77777777" w:rsidR="00320492" w:rsidRDefault="00320492" w:rsidP="00320492">
      <w:pPr>
        <w:widowControl/>
        <w:numPr>
          <w:ilvl w:val="0"/>
          <w:numId w:val="1"/>
        </w:numPr>
        <w:jc w:val="both"/>
        <w:rPr>
          <w:szCs w:val="24"/>
        </w:rPr>
      </w:pPr>
      <w:r>
        <w:rPr>
          <w:szCs w:val="24"/>
        </w:rPr>
        <w:t>What are the immediate and long-term programmatic impacts of this decrease? (E.g., will fewer people be served? Will other sources of funding have to be used to continue the effort? Etc.)</w:t>
      </w:r>
    </w:p>
    <w:p w14:paraId="430CD9EA" w14:textId="77777777" w:rsidR="00320492" w:rsidRDefault="00320492" w:rsidP="00320492">
      <w:pPr>
        <w:widowControl/>
        <w:jc w:val="both"/>
        <w:rPr>
          <w:szCs w:val="24"/>
        </w:rPr>
      </w:pPr>
    </w:p>
    <w:p w14:paraId="5F10B4AF" w14:textId="77777777" w:rsidR="00320492" w:rsidRDefault="00320492" w:rsidP="00320492">
      <w:pPr>
        <w:widowControl/>
        <w:numPr>
          <w:ilvl w:val="0"/>
          <w:numId w:val="1"/>
        </w:numPr>
        <w:jc w:val="both"/>
        <w:rPr>
          <w:szCs w:val="24"/>
        </w:rPr>
      </w:pPr>
      <w:r>
        <w:rPr>
          <w:szCs w:val="24"/>
        </w:rPr>
        <w:t>Is the decrease one-time or recurring? If recurring, how will the agency fund the activities affected by the decrease in the future?</w:t>
      </w:r>
    </w:p>
    <w:p w14:paraId="1EF083C7" w14:textId="77777777" w:rsidR="00D677C4" w:rsidRDefault="00D677C4" w:rsidP="00320492">
      <w:pPr>
        <w:widowControl/>
        <w:jc w:val="both"/>
        <w:rPr>
          <w:szCs w:val="24"/>
        </w:rPr>
      </w:pPr>
    </w:p>
    <w:p w14:paraId="52B81220" w14:textId="18AAAB5D" w:rsidR="002A5352" w:rsidRPr="002A5352" w:rsidRDefault="00320492" w:rsidP="002A5352">
      <w:pPr>
        <w:widowControl/>
        <w:jc w:val="both"/>
        <w:rPr>
          <w:szCs w:val="24"/>
        </w:rPr>
        <w:sectPr w:rsidR="002A5352" w:rsidRPr="002A5352" w:rsidSect="00E37A39">
          <w:footerReference w:type="even" r:id="rId7"/>
          <w:footerReference w:type="default" r:id="rId8"/>
          <w:endnotePr>
            <w:numFmt w:val="decimal"/>
          </w:endnotePr>
          <w:pgSz w:w="12240" w:h="15840"/>
          <w:pgMar w:top="1008" w:right="1440" w:bottom="1170" w:left="1440" w:header="0" w:footer="0" w:gutter="0"/>
          <w:cols w:space="720"/>
          <w:noEndnote/>
        </w:sectPr>
      </w:pPr>
      <w:r>
        <w:rPr>
          <w:szCs w:val="24"/>
        </w:rPr>
        <w:t>VI</w:t>
      </w:r>
      <w:r>
        <w:rPr>
          <w:szCs w:val="24"/>
        </w:rPr>
        <w:tab/>
        <w:t>ATTACHMENTS - List attachments, if any.</w:t>
      </w:r>
    </w:p>
    <w:p w14:paraId="38C8CDB1" w14:textId="77777777" w:rsidR="002A5352" w:rsidRPr="002A5352" w:rsidRDefault="002A5352" w:rsidP="002A5352"/>
    <w:sectPr w:rsidR="002A5352" w:rsidRPr="002A5352" w:rsidSect="003A140A">
      <w:footerReference w:type="even" r:id="rId9"/>
      <w:footerReference w:type="default" r:id="rId10"/>
      <w:endnotePr>
        <w:numFmt w:val="decimal"/>
      </w:endnotePr>
      <w:pgSz w:w="12240" w:h="15840"/>
      <w:pgMar w:top="1008" w:right="1440" w:bottom="117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AE13" w14:textId="77777777" w:rsidR="00C04D24" w:rsidRDefault="00C04D24">
      <w:r>
        <w:separator/>
      </w:r>
    </w:p>
  </w:endnote>
  <w:endnote w:type="continuationSeparator" w:id="0">
    <w:p w14:paraId="308B4001" w14:textId="77777777" w:rsidR="00C04D24" w:rsidRDefault="00C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22FA" w14:textId="77777777" w:rsidR="00DB757D" w:rsidRDefault="00DB757D" w:rsidP="00E37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3802C" w14:textId="77777777" w:rsidR="00DB757D" w:rsidRDefault="00DB7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C88E" w14:textId="77777777" w:rsidR="00DB757D" w:rsidRDefault="00DB757D" w:rsidP="00E37A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1A">
      <w:rPr>
        <w:rStyle w:val="PageNumber"/>
        <w:noProof/>
      </w:rPr>
      <w:t>1</w:t>
    </w:r>
    <w:r>
      <w:rPr>
        <w:rStyle w:val="PageNumber"/>
      </w:rPr>
      <w:fldChar w:fldCharType="end"/>
    </w:r>
  </w:p>
  <w:p w14:paraId="6ED8F614" w14:textId="77777777" w:rsidR="00DB757D" w:rsidRDefault="00DB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4933D" w14:textId="77777777" w:rsidR="00DB757D" w:rsidRDefault="00DB757D" w:rsidP="003A1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15557" w14:textId="77777777" w:rsidR="00DB757D" w:rsidRDefault="00DB75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66B9" w14:textId="77777777" w:rsidR="00DB757D" w:rsidRDefault="00DB757D" w:rsidP="003A14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1A">
      <w:rPr>
        <w:rStyle w:val="PageNumber"/>
        <w:noProof/>
      </w:rPr>
      <w:t>3</w:t>
    </w:r>
    <w:r>
      <w:rPr>
        <w:rStyle w:val="PageNumber"/>
      </w:rPr>
      <w:fldChar w:fldCharType="end"/>
    </w:r>
  </w:p>
  <w:p w14:paraId="7F9EBA38" w14:textId="77777777" w:rsidR="00DB757D" w:rsidRDefault="00DB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79B3" w14:textId="77777777" w:rsidR="00C04D24" w:rsidRDefault="00C04D24">
      <w:r>
        <w:separator/>
      </w:r>
    </w:p>
  </w:footnote>
  <w:footnote w:type="continuationSeparator" w:id="0">
    <w:p w14:paraId="28A10349" w14:textId="77777777" w:rsidR="00C04D24" w:rsidRDefault="00C04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906F1"/>
    <w:multiLevelType w:val="hybridMultilevel"/>
    <w:tmpl w:val="9F0864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73BBE"/>
    <w:multiLevelType w:val="hybridMultilevel"/>
    <w:tmpl w:val="FD44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90DDA"/>
    <w:multiLevelType w:val="hybridMultilevel"/>
    <w:tmpl w:val="3F040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96270D"/>
    <w:multiLevelType w:val="hybridMultilevel"/>
    <w:tmpl w:val="85C69A30"/>
    <w:lvl w:ilvl="0" w:tplc="762E53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73565182">
    <w:abstractNumId w:val="3"/>
  </w:num>
  <w:num w:numId="2" w16cid:durableId="549613603">
    <w:abstractNumId w:val="2"/>
  </w:num>
  <w:num w:numId="3" w16cid:durableId="1873493293">
    <w:abstractNumId w:val="1"/>
  </w:num>
  <w:num w:numId="4" w16cid:durableId="191057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55"/>
    <w:rsid w:val="000336BB"/>
    <w:rsid w:val="00083FB0"/>
    <w:rsid w:val="0013369A"/>
    <w:rsid w:val="001761F0"/>
    <w:rsid w:val="00216662"/>
    <w:rsid w:val="00271B1A"/>
    <w:rsid w:val="00296263"/>
    <w:rsid w:val="002A5352"/>
    <w:rsid w:val="00320492"/>
    <w:rsid w:val="00342C55"/>
    <w:rsid w:val="003A140A"/>
    <w:rsid w:val="003D57A1"/>
    <w:rsid w:val="005521D7"/>
    <w:rsid w:val="006B1A01"/>
    <w:rsid w:val="008B5AFD"/>
    <w:rsid w:val="008B7DC5"/>
    <w:rsid w:val="00AF111C"/>
    <w:rsid w:val="00C04D24"/>
    <w:rsid w:val="00CE4F36"/>
    <w:rsid w:val="00CF77DE"/>
    <w:rsid w:val="00D677C4"/>
    <w:rsid w:val="00DB757D"/>
    <w:rsid w:val="00E37A39"/>
    <w:rsid w:val="00E41AC3"/>
    <w:rsid w:val="00E95E34"/>
    <w:rsid w:val="00F6303B"/>
    <w:rsid w:val="00FE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91D41"/>
  <w15:docId w15:val="{DEE5B307-7FE0-4D8C-8571-9D346A2E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C5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2C55"/>
    <w:pPr>
      <w:tabs>
        <w:tab w:val="center" w:pos="4320"/>
        <w:tab w:val="right" w:pos="8640"/>
      </w:tabs>
    </w:pPr>
    <w:rPr>
      <w:rFonts w:ascii="Courier New" w:hAnsi="Courier New"/>
    </w:rPr>
  </w:style>
  <w:style w:type="character" w:styleId="PageNumber">
    <w:name w:val="page number"/>
    <w:basedOn w:val="DefaultParagraphFont"/>
    <w:rsid w:val="00342C55"/>
  </w:style>
  <w:style w:type="paragraph" w:styleId="Header">
    <w:name w:val="header"/>
    <w:basedOn w:val="Normal"/>
    <w:rsid w:val="00342C55"/>
    <w:pPr>
      <w:tabs>
        <w:tab w:val="center" w:pos="4320"/>
        <w:tab w:val="right" w:pos="8640"/>
      </w:tabs>
    </w:pPr>
  </w:style>
  <w:style w:type="paragraph" w:styleId="ListParagraph">
    <w:name w:val="List Paragraph"/>
    <w:basedOn w:val="Normal"/>
    <w:uiPriority w:val="34"/>
    <w:qFormat/>
    <w:rsid w:val="0013369A"/>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429</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BUDGET DECREASES</vt:lpstr>
    </vt:vector>
  </TitlesOfParts>
  <Company>DFA SBD</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DECREASES</dc:title>
  <dc:creator>Esther Varela-Lopez</dc:creator>
  <cp:lastModifiedBy>Miller, Simon, DFA</cp:lastModifiedBy>
  <cp:revision>5</cp:revision>
  <dcterms:created xsi:type="dcterms:W3CDTF">2019-07-08T14:33:00Z</dcterms:created>
  <dcterms:modified xsi:type="dcterms:W3CDTF">2024-07-01T20:50:00Z</dcterms:modified>
</cp:coreProperties>
</file>