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E99BC" w14:textId="3BBF137A" w:rsidR="00360013" w:rsidRDefault="00360013" w:rsidP="00360013">
      <w:pPr>
        <w:rPr>
          <w:rFonts w:ascii="Source Sans Pro" w:eastAsia="Source Sans Pro" w:hAnsi="Source Sans Pro" w:cs="Source Sans Pro"/>
          <w:bCs/>
          <w:color w:val="000000" w:themeColor="text1"/>
        </w:rPr>
      </w:pPr>
    </w:p>
    <w:p w14:paraId="5FB99216" w14:textId="77777777" w:rsidR="006275C1" w:rsidRDefault="006275C1" w:rsidP="006275C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22F50">
        <w:rPr>
          <w:rFonts w:ascii="Times New Roman" w:hAnsi="Times New Roman" w:cs="Times New Roman"/>
          <w:b/>
          <w:bCs/>
        </w:rPr>
        <w:t>NEW MEXICO</w:t>
      </w:r>
    </w:p>
    <w:p w14:paraId="6D263A2B" w14:textId="77777777" w:rsidR="006275C1" w:rsidRPr="00C22F50" w:rsidRDefault="006275C1" w:rsidP="006275C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22F50">
        <w:rPr>
          <w:rFonts w:ascii="Times New Roman" w:hAnsi="Times New Roman" w:cs="Times New Roman"/>
          <w:b/>
          <w:bCs/>
        </w:rPr>
        <w:t>COMMUNITY DEVELOPMENT COUNCIL</w:t>
      </w:r>
    </w:p>
    <w:p w14:paraId="6E927E34" w14:textId="77777777" w:rsidR="006275C1" w:rsidRDefault="006275C1" w:rsidP="006275C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22F50">
        <w:rPr>
          <w:rFonts w:ascii="Times New Roman" w:hAnsi="Times New Roman" w:cs="Times New Roman"/>
          <w:b/>
          <w:bCs/>
        </w:rPr>
        <w:t>PUBLIC MEETING</w:t>
      </w:r>
    </w:p>
    <w:p w14:paraId="05007107" w14:textId="77777777" w:rsidR="006275C1" w:rsidRDefault="006275C1" w:rsidP="006275C1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CFCCED0" w14:textId="1650E28C" w:rsidR="006275C1" w:rsidRPr="00C22F50" w:rsidRDefault="006275C1" w:rsidP="006275C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22F50">
        <w:rPr>
          <w:rFonts w:ascii="Times New Roman" w:hAnsi="Times New Roman" w:cs="Times New Roman"/>
          <w:b/>
          <w:bCs/>
        </w:rPr>
        <w:t xml:space="preserve">CDC </w:t>
      </w:r>
      <w:r>
        <w:rPr>
          <w:rFonts w:ascii="Times New Roman" w:hAnsi="Times New Roman" w:cs="Times New Roman"/>
          <w:b/>
          <w:bCs/>
        </w:rPr>
        <w:t xml:space="preserve">– CDBG </w:t>
      </w:r>
      <w:r w:rsidRPr="00C22F50">
        <w:rPr>
          <w:rFonts w:ascii="Times New Roman" w:hAnsi="Times New Roman" w:cs="Times New Roman"/>
          <w:b/>
          <w:bCs/>
        </w:rPr>
        <w:t>A</w:t>
      </w:r>
      <w:r w:rsidR="00C60ED7">
        <w:rPr>
          <w:rFonts w:ascii="Times New Roman" w:hAnsi="Times New Roman" w:cs="Times New Roman"/>
          <w:b/>
          <w:bCs/>
        </w:rPr>
        <w:t>PPLICATION HEARING</w:t>
      </w:r>
    </w:p>
    <w:p w14:paraId="09970763" w14:textId="77777777" w:rsidR="006275C1" w:rsidRPr="00C22F50" w:rsidRDefault="006275C1" w:rsidP="006275C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22F50">
        <w:rPr>
          <w:rFonts w:ascii="Times New Roman" w:hAnsi="Times New Roman" w:cs="Times New Roman"/>
          <w:b/>
          <w:bCs/>
        </w:rPr>
        <w:t>Microsoft Teams Virtual Meeting</w:t>
      </w:r>
    </w:p>
    <w:p w14:paraId="4D95694E" w14:textId="7CC8390A" w:rsidR="006275C1" w:rsidRDefault="00C539CB" w:rsidP="006275C1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September 25, </w:t>
      </w:r>
      <w:proofErr w:type="gramStart"/>
      <w:r>
        <w:rPr>
          <w:rFonts w:ascii="Times New Roman" w:hAnsi="Times New Roman" w:cs="Times New Roman"/>
          <w:b/>
          <w:bCs/>
        </w:rPr>
        <w:t>2025</w:t>
      </w:r>
      <w:proofErr w:type="gramEnd"/>
      <w:r>
        <w:rPr>
          <w:rFonts w:ascii="Times New Roman" w:hAnsi="Times New Roman" w:cs="Times New Roman"/>
          <w:b/>
          <w:bCs/>
        </w:rPr>
        <w:t xml:space="preserve"> 1:00-5:00PM</w:t>
      </w:r>
    </w:p>
    <w:p w14:paraId="67C5D0CC" w14:textId="77777777" w:rsidR="00C539CB" w:rsidRPr="00C22F50" w:rsidRDefault="00C539CB" w:rsidP="006275C1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7F5B76B" w14:textId="47B5AF15" w:rsidR="006275C1" w:rsidRPr="00C22F50" w:rsidRDefault="00C60ED7" w:rsidP="006275C1">
      <w:pPr>
        <w:pStyle w:val="Defaul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DRAFT </w:t>
      </w:r>
      <w:r w:rsidR="006275C1" w:rsidRPr="00C22F50">
        <w:rPr>
          <w:rFonts w:ascii="Times New Roman" w:hAnsi="Times New Roman" w:cs="Times New Roman"/>
          <w:b/>
          <w:bCs/>
          <w:u w:val="single"/>
        </w:rPr>
        <w:t>AGENDA</w:t>
      </w:r>
    </w:p>
    <w:p w14:paraId="2A7527BB" w14:textId="77777777" w:rsidR="006275C1" w:rsidRPr="00C22F50" w:rsidRDefault="006275C1" w:rsidP="006275C1">
      <w:pPr>
        <w:pStyle w:val="Default"/>
        <w:numPr>
          <w:ilvl w:val="0"/>
          <w:numId w:val="1"/>
        </w:numPr>
        <w:spacing w:line="480" w:lineRule="auto"/>
        <w:ind w:left="810" w:firstLine="0"/>
        <w:rPr>
          <w:rFonts w:ascii="Times New Roman" w:hAnsi="Times New Roman" w:cs="Times New Roman"/>
        </w:rPr>
      </w:pPr>
      <w:r w:rsidRPr="00C22F50">
        <w:rPr>
          <w:rFonts w:ascii="Times New Roman" w:hAnsi="Times New Roman" w:cs="Times New Roman"/>
        </w:rPr>
        <w:t>Call to Order</w:t>
      </w:r>
    </w:p>
    <w:p w14:paraId="6B820D51" w14:textId="77777777" w:rsidR="006275C1" w:rsidRPr="00C22F50" w:rsidRDefault="006275C1" w:rsidP="006275C1">
      <w:pPr>
        <w:pStyle w:val="Default"/>
        <w:numPr>
          <w:ilvl w:val="0"/>
          <w:numId w:val="1"/>
        </w:numPr>
        <w:spacing w:line="480" w:lineRule="auto"/>
        <w:ind w:left="810" w:firstLine="0"/>
        <w:rPr>
          <w:rFonts w:ascii="Times New Roman" w:hAnsi="Times New Roman" w:cs="Times New Roman"/>
        </w:rPr>
      </w:pPr>
      <w:r w:rsidRPr="00C22F50">
        <w:rPr>
          <w:rFonts w:ascii="Times New Roman" w:hAnsi="Times New Roman" w:cs="Times New Roman"/>
        </w:rPr>
        <w:t>Roll Call</w:t>
      </w:r>
    </w:p>
    <w:p w14:paraId="5FBD3472" w14:textId="5E80D38E" w:rsidR="00524DC0" w:rsidRDefault="00524DC0" w:rsidP="006275C1">
      <w:pPr>
        <w:pStyle w:val="Default"/>
        <w:numPr>
          <w:ilvl w:val="0"/>
          <w:numId w:val="1"/>
        </w:numPr>
        <w:spacing w:line="480" w:lineRule="auto"/>
        <w:ind w:left="810" w:firstLine="0"/>
        <w:rPr>
          <w:rFonts w:ascii="Times New Roman" w:hAnsi="Times New Roman" w:cs="Times New Roman"/>
        </w:rPr>
      </w:pPr>
      <w:r w:rsidRPr="00C22F50">
        <w:rPr>
          <w:rFonts w:ascii="Times New Roman" w:hAnsi="Times New Roman" w:cs="Times New Roman"/>
        </w:rPr>
        <w:t xml:space="preserve">Approval of Minutes: </w:t>
      </w:r>
      <w:r>
        <w:rPr>
          <w:rFonts w:ascii="Times New Roman" w:hAnsi="Times New Roman" w:cs="Times New Roman"/>
        </w:rPr>
        <w:t xml:space="preserve">November 15, </w:t>
      </w:r>
      <w:r w:rsidRPr="00C539CB">
        <w:rPr>
          <w:rFonts w:ascii="Times New Roman" w:hAnsi="Times New Roman" w:cs="Times New Roman"/>
        </w:rPr>
        <w:t xml:space="preserve">2024 </w:t>
      </w:r>
      <w:r>
        <w:rPr>
          <w:rFonts w:ascii="Times New Roman" w:hAnsi="Times New Roman" w:cs="Times New Roman"/>
        </w:rPr>
        <w:t>-</w:t>
      </w:r>
      <w:r w:rsidRPr="00C539CB">
        <w:rPr>
          <w:rFonts w:ascii="Times New Roman" w:hAnsi="Times New Roman" w:cs="Times New Roman"/>
        </w:rPr>
        <w:t>CDC 2024</w:t>
      </w:r>
      <w:r>
        <w:rPr>
          <w:rFonts w:ascii="Times New Roman" w:hAnsi="Times New Roman" w:cs="Times New Roman"/>
        </w:rPr>
        <w:t xml:space="preserve"> Allocation and Supplemental Funding</w:t>
      </w:r>
      <w:r w:rsidR="0004011A">
        <w:rPr>
          <w:rFonts w:ascii="Times New Roman" w:hAnsi="Times New Roman" w:cs="Times New Roman"/>
        </w:rPr>
        <w:t xml:space="preserve"> </w:t>
      </w:r>
      <w:r w:rsidR="0004011A" w:rsidRPr="0004011A">
        <w:rPr>
          <w:rFonts w:ascii="Times New Roman" w:hAnsi="Times New Roman" w:cs="Times New Roman"/>
          <w:b/>
          <w:bCs/>
        </w:rPr>
        <w:t>(ACTION ITEM)</w:t>
      </w:r>
    </w:p>
    <w:p w14:paraId="7745DB34" w14:textId="1911ECFC" w:rsidR="006275C1" w:rsidRPr="00C22F50" w:rsidRDefault="006275C1" w:rsidP="006275C1">
      <w:pPr>
        <w:pStyle w:val="Default"/>
        <w:numPr>
          <w:ilvl w:val="0"/>
          <w:numId w:val="1"/>
        </w:numPr>
        <w:spacing w:line="480" w:lineRule="auto"/>
        <w:ind w:left="810" w:firstLine="0"/>
        <w:rPr>
          <w:rFonts w:ascii="Times New Roman" w:hAnsi="Times New Roman" w:cs="Times New Roman"/>
        </w:rPr>
      </w:pPr>
      <w:r w:rsidRPr="00C22F50">
        <w:rPr>
          <w:rFonts w:ascii="Times New Roman" w:hAnsi="Times New Roman" w:cs="Times New Roman"/>
        </w:rPr>
        <w:t>Approval of Agenda (</w:t>
      </w:r>
      <w:r w:rsidRPr="00C22F50">
        <w:rPr>
          <w:rFonts w:ascii="Times New Roman" w:hAnsi="Times New Roman" w:cs="Times New Roman"/>
          <w:b/>
          <w:bCs/>
        </w:rPr>
        <w:t>ACTION ITEM</w:t>
      </w:r>
      <w:r w:rsidRPr="00C22F50">
        <w:rPr>
          <w:rFonts w:ascii="Times New Roman" w:hAnsi="Times New Roman" w:cs="Times New Roman"/>
        </w:rPr>
        <w:t>)</w:t>
      </w:r>
    </w:p>
    <w:p w14:paraId="5B7BF494" w14:textId="77777777" w:rsidR="00524DC0" w:rsidRDefault="006275C1" w:rsidP="00524DC0">
      <w:pPr>
        <w:pStyle w:val="Default"/>
        <w:numPr>
          <w:ilvl w:val="0"/>
          <w:numId w:val="1"/>
        </w:numPr>
        <w:spacing w:line="480" w:lineRule="auto"/>
        <w:ind w:left="810" w:firstLine="0"/>
        <w:rPr>
          <w:rFonts w:ascii="Times New Roman" w:hAnsi="Times New Roman" w:cs="Times New Roman"/>
        </w:rPr>
      </w:pPr>
      <w:r w:rsidRPr="0014739E">
        <w:rPr>
          <w:rFonts w:ascii="Times New Roman" w:hAnsi="Times New Roman" w:cs="Times New Roman"/>
        </w:rPr>
        <w:t>CDC Open Meetings Resolution NO. 2</w:t>
      </w:r>
      <w:r w:rsidR="0014739E" w:rsidRPr="0014739E">
        <w:rPr>
          <w:rFonts w:ascii="Times New Roman" w:hAnsi="Times New Roman" w:cs="Times New Roman"/>
        </w:rPr>
        <w:t>5</w:t>
      </w:r>
      <w:r w:rsidRPr="0014739E">
        <w:rPr>
          <w:rFonts w:ascii="Times New Roman" w:hAnsi="Times New Roman" w:cs="Times New Roman"/>
        </w:rPr>
        <w:t xml:space="preserve">-01 </w:t>
      </w:r>
      <w:r w:rsidRPr="0014739E">
        <w:rPr>
          <w:rFonts w:ascii="Times New Roman" w:hAnsi="Times New Roman" w:cs="Times New Roman"/>
          <w:b/>
          <w:bCs/>
        </w:rPr>
        <w:t>(ACTION ITEM)</w:t>
      </w:r>
    </w:p>
    <w:p w14:paraId="36067726" w14:textId="4A2A7FF7" w:rsidR="006275C1" w:rsidRPr="00524DC0" w:rsidRDefault="006275C1" w:rsidP="00524DC0">
      <w:pPr>
        <w:pStyle w:val="Default"/>
        <w:numPr>
          <w:ilvl w:val="0"/>
          <w:numId w:val="1"/>
        </w:numPr>
        <w:spacing w:line="480" w:lineRule="auto"/>
        <w:ind w:left="810" w:firstLine="0"/>
        <w:rPr>
          <w:rFonts w:ascii="Times New Roman" w:hAnsi="Times New Roman" w:cs="Times New Roman"/>
        </w:rPr>
      </w:pPr>
      <w:r w:rsidRPr="00524DC0">
        <w:rPr>
          <w:rFonts w:ascii="Times New Roman" w:hAnsi="Times New Roman" w:cs="Times New Roman"/>
        </w:rPr>
        <w:t>CDBG Program Update</w:t>
      </w:r>
      <w:r w:rsidR="00524DC0" w:rsidRPr="00524DC0">
        <w:rPr>
          <w:rFonts w:ascii="Times New Roman" w:hAnsi="Times New Roman" w:cs="Times New Roman"/>
        </w:rPr>
        <w:t xml:space="preserve"> </w:t>
      </w:r>
      <w:r w:rsidR="00524DC0" w:rsidRPr="00524DC0">
        <w:rPr>
          <w:rFonts w:ascii="Times New Roman" w:hAnsi="Times New Roman" w:cs="Times New Roman"/>
          <w:b/>
          <w:bCs/>
        </w:rPr>
        <w:t>(INFORMATIONAL ITEM)</w:t>
      </w:r>
    </w:p>
    <w:p w14:paraId="64F43EC3" w14:textId="203BE2EB" w:rsidR="006275C1" w:rsidRDefault="006275C1" w:rsidP="006275C1">
      <w:pPr>
        <w:pStyle w:val="Default"/>
        <w:numPr>
          <w:ilvl w:val="0"/>
          <w:numId w:val="1"/>
        </w:numPr>
        <w:spacing w:line="480" w:lineRule="auto"/>
        <w:ind w:left="810" w:firstLine="0"/>
        <w:rPr>
          <w:rFonts w:ascii="Times New Roman" w:hAnsi="Times New Roman" w:cs="Times New Roman"/>
        </w:rPr>
      </w:pPr>
      <w:r w:rsidRPr="00C22F50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25 CDBG Application Presentations</w:t>
      </w:r>
      <w:r w:rsidRPr="00C22F50">
        <w:rPr>
          <w:rFonts w:ascii="Times New Roman" w:hAnsi="Times New Roman" w:cs="Times New Roman"/>
        </w:rPr>
        <w:t xml:space="preserve"> (</w:t>
      </w:r>
      <w:r w:rsidR="00524DC0">
        <w:rPr>
          <w:rFonts w:ascii="Times New Roman" w:hAnsi="Times New Roman" w:cs="Times New Roman"/>
          <w:b/>
          <w:bCs/>
        </w:rPr>
        <w:t>INFORMATIONAL ITEM)</w:t>
      </w:r>
    </w:p>
    <w:p w14:paraId="4E8D2F4B" w14:textId="69302731" w:rsidR="0014739E" w:rsidRPr="00524DC0" w:rsidRDefault="0014739E" w:rsidP="00524DC0">
      <w:pPr>
        <w:pStyle w:val="Default"/>
        <w:numPr>
          <w:ilvl w:val="0"/>
          <w:numId w:val="1"/>
        </w:numPr>
        <w:spacing w:line="480" w:lineRule="auto"/>
        <w:ind w:left="810" w:firstLine="0"/>
        <w:rPr>
          <w:rFonts w:ascii="Times New Roman" w:hAnsi="Times New Roman" w:cs="Times New Roman"/>
        </w:rPr>
      </w:pPr>
      <w:r w:rsidRPr="00524DC0">
        <w:rPr>
          <w:rFonts w:ascii="Times New Roman" w:hAnsi="Times New Roman" w:cs="Times New Roman"/>
        </w:rPr>
        <w:t>CDC Scoring</w:t>
      </w:r>
      <w:r w:rsidR="0004011A">
        <w:rPr>
          <w:rFonts w:ascii="Times New Roman" w:hAnsi="Times New Roman" w:cs="Times New Roman"/>
        </w:rPr>
        <w:t xml:space="preserve"> Procedure</w:t>
      </w:r>
      <w:r w:rsidR="00524DC0">
        <w:rPr>
          <w:rFonts w:ascii="Times New Roman" w:hAnsi="Times New Roman" w:cs="Times New Roman"/>
        </w:rPr>
        <w:t xml:space="preserve"> </w:t>
      </w:r>
      <w:r w:rsidR="00524DC0" w:rsidRPr="00524DC0">
        <w:rPr>
          <w:rFonts w:ascii="Times New Roman" w:hAnsi="Times New Roman" w:cs="Times New Roman"/>
          <w:b/>
          <w:bCs/>
        </w:rPr>
        <w:t>(INFORMATIONAL ITEM)</w:t>
      </w:r>
    </w:p>
    <w:p w14:paraId="52A7636B" w14:textId="77777777" w:rsidR="00524DC0" w:rsidRDefault="006275C1" w:rsidP="00524DC0">
      <w:pPr>
        <w:pStyle w:val="Default"/>
        <w:numPr>
          <w:ilvl w:val="0"/>
          <w:numId w:val="1"/>
        </w:numPr>
        <w:spacing w:line="480" w:lineRule="auto"/>
        <w:ind w:left="810" w:firstLine="0"/>
        <w:rPr>
          <w:rFonts w:ascii="Times New Roman" w:hAnsi="Times New Roman" w:cs="Times New Roman"/>
        </w:rPr>
      </w:pPr>
      <w:r w:rsidRPr="00524DC0">
        <w:rPr>
          <w:rFonts w:ascii="Times New Roman" w:hAnsi="Times New Roman" w:cs="Times New Roman"/>
        </w:rPr>
        <w:t>Public</w:t>
      </w:r>
      <w:r w:rsidRPr="00C22F50">
        <w:rPr>
          <w:rFonts w:ascii="Times New Roman" w:hAnsi="Times New Roman" w:cs="Times New Roman"/>
        </w:rPr>
        <w:t xml:space="preserve"> Input (</w:t>
      </w:r>
      <w:r w:rsidRPr="00C22F50">
        <w:rPr>
          <w:rFonts w:ascii="Times New Roman" w:hAnsi="Times New Roman" w:cs="Times New Roman"/>
          <w:b/>
          <w:bCs/>
        </w:rPr>
        <w:t>INFORMATIONAL ITEM</w:t>
      </w:r>
      <w:r w:rsidRPr="00C22F50">
        <w:rPr>
          <w:rFonts w:ascii="Times New Roman" w:hAnsi="Times New Roman" w:cs="Times New Roman"/>
        </w:rPr>
        <w:t>)</w:t>
      </w:r>
    </w:p>
    <w:p w14:paraId="17061227" w14:textId="1A1E654B" w:rsidR="00524DC0" w:rsidRDefault="00524DC0" w:rsidP="00524DC0">
      <w:pPr>
        <w:pStyle w:val="Default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Limit five (5) minutes per commentator</w:t>
      </w:r>
    </w:p>
    <w:p w14:paraId="40890546" w14:textId="0E2F3AE7" w:rsidR="00524DC0" w:rsidRPr="00524DC0" w:rsidRDefault="00524DC0" w:rsidP="00524DC0">
      <w:pPr>
        <w:pStyle w:val="Default"/>
        <w:numPr>
          <w:ilvl w:val="0"/>
          <w:numId w:val="1"/>
        </w:numPr>
        <w:spacing w:line="480" w:lineRule="auto"/>
        <w:ind w:left="810" w:firstLine="0"/>
        <w:rPr>
          <w:rFonts w:ascii="Times New Roman" w:hAnsi="Times New Roman" w:cs="Times New Roman"/>
        </w:rPr>
      </w:pPr>
      <w:r w:rsidRPr="00524DC0">
        <w:rPr>
          <w:rFonts w:ascii="Times New Roman" w:hAnsi="Times New Roman" w:cs="Times New Roman"/>
        </w:rPr>
        <w:t xml:space="preserve">Next scheduled meeting for the NM Community Development Council </w:t>
      </w:r>
      <w:r w:rsidR="0004011A" w:rsidRPr="0004011A">
        <w:rPr>
          <w:rFonts w:ascii="Times New Roman" w:hAnsi="Times New Roman" w:cs="Times New Roman"/>
          <w:b/>
          <w:bCs/>
        </w:rPr>
        <w:t>(</w:t>
      </w:r>
      <w:r w:rsidR="0004011A">
        <w:rPr>
          <w:rFonts w:ascii="Times New Roman" w:hAnsi="Times New Roman" w:cs="Times New Roman"/>
          <w:b/>
          <w:bCs/>
        </w:rPr>
        <w:t>INFORMATIONAL</w:t>
      </w:r>
      <w:r w:rsidR="0004011A" w:rsidRPr="0004011A">
        <w:rPr>
          <w:rFonts w:ascii="Times New Roman" w:hAnsi="Times New Roman" w:cs="Times New Roman"/>
          <w:b/>
          <w:bCs/>
        </w:rPr>
        <w:t xml:space="preserve"> ITEM)</w:t>
      </w:r>
    </w:p>
    <w:p w14:paraId="639C21C0" w14:textId="29D814AD" w:rsidR="00524DC0" w:rsidRPr="0014739E" w:rsidRDefault="00524DC0" w:rsidP="00524DC0">
      <w:pPr>
        <w:pStyle w:val="Default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 w:rsidRPr="0014739E">
        <w:rPr>
          <w:rFonts w:ascii="Times New Roman" w:hAnsi="Times New Roman" w:cs="Times New Roman"/>
        </w:rPr>
        <w:t xml:space="preserve">October 20, </w:t>
      </w:r>
      <w:proofErr w:type="gramStart"/>
      <w:r w:rsidRPr="0014739E">
        <w:rPr>
          <w:rFonts w:ascii="Times New Roman" w:hAnsi="Times New Roman" w:cs="Times New Roman"/>
        </w:rPr>
        <w:t>2025</w:t>
      </w:r>
      <w:proofErr w:type="gramEnd"/>
      <w:r w:rsidRPr="0014739E">
        <w:rPr>
          <w:rFonts w:ascii="Times New Roman" w:hAnsi="Times New Roman" w:cs="Times New Roman"/>
        </w:rPr>
        <w:t xml:space="preserve"> at 2:30PM</w:t>
      </w:r>
    </w:p>
    <w:p w14:paraId="6B5D40F7" w14:textId="77777777" w:rsidR="006275C1" w:rsidRPr="007A521A" w:rsidRDefault="006275C1" w:rsidP="006275C1">
      <w:pPr>
        <w:pStyle w:val="Default"/>
        <w:numPr>
          <w:ilvl w:val="0"/>
          <w:numId w:val="1"/>
        </w:numPr>
        <w:spacing w:line="360" w:lineRule="auto"/>
        <w:ind w:left="810" w:firstLine="0"/>
        <w:rPr>
          <w:rFonts w:ascii="Source Sans Pro" w:eastAsia="Source Sans Pro" w:hAnsi="Source Sans Pro" w:cs="Source Sans Pro"/>
          <w:bCs/>
          <w:color w:val="000000" w:themeColor="text1"/>
        </w:rPr>
      </w:pPr>
      <w:r w:rsidRPr="007A521A">
        <w:rPr>
          <w:rFonts w:ascii="Times New Roman" w:hAnsi="Times New Roman" w:cs="Times New Roman"/>
        </w:rPr>
        <w:t>Adjournment (</w:t>
      </w:r>
      <w:r w:rsidRPr="007A521A">
        <w:rPr>
          <w:rFonts w:ascii="Times New Roman" w:hAnsi="Times New Roman" w:cs="Times New Roman"/>
          <w:b/>
          <w:bCs/>
        </w:rPr>
        <w:t>ACTION ITEM</w:t>
      </w:r>
      <w:r w:rsidRPr="007A521A">
        <w:rPr>
          <w:rFonts w:ascii="Times New Roman" w:hAnsi="Times New Roman" w:cs="Times New Roman"/>
        </w:rPr>
        <w:t>)</w:t>
      </w:r>
    </w:p>
    <w:p w14:paraId="272C304C" w14:textId="3396C090" w:rsidR="006275C1" w:rsidRDefault="006275C1" w:rsidP="00360013">
      <w:pPr>
        <w:rPr>
          <w:rFonts w:ascii="Source Sans Pro" w:eastAsia="Source Sans Pro" w:hAnsi="Source Sans Pro" w:cs="Source Sans Pro"/>
          <w:bCs/>
          <w:color w:val="000000" w:themeColor="text1"/>
        </w:rPr>
      </w:pPr>
    </w:p>
    <w:sectPr w:rsidR="006275C1" w:rsidSect="000F66F8">
      <w:headerReference w:type="default" r:id="rId7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20796" w14:textId="77777777" w:rsidR="008D29BB" w:rsidRDefault="008D29BB">
      <w:pPr>
        <w:spacing w:line="240" w:lineRule="auto"/>
      </w:pPr>
      <w:r>
        <w:separator/>
      </w:r>
    </w:p>
  </w:endnote>
  <w:endnote w:type="continuationSeparator" w:id="0">
    <w:p w14:paraId="50E20BCE" w14:textId="77777777" w:rsidR="008D29BB" w:rsidRDefault="008D29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01898" w14:textId="77777777" w:rsidR="008D29BB" w:rsidRDefault="008D29BB">
      <w:pPr>
        <w:spacing w:line="240" w:lineRule="auto"/>
      </w:pPr>
      <w:r>
        <w:separator/>
      </w:r>
    </w:p>
  </w:footnote>
  <w:footnote w:type="continuationSeparator" w:id="0">
    <w:p w14:paraId="5E7041DA" w14:textId="77777777" w:rsidR="008D29BB" w:rsidRDefault="008D29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58AB0" w14:textId="49B54DAF" w:rsidR="00A62F0F" w:rsidRDefault="00A62F0F" w:rsidP="000F66F8">
    <w:pPr>
      <w:ind w:left="-720" w:firstLine="720"/>
      <w:rPr>
        <w:rFonts w:ascii="PT Serif" w:eastAsia="PT Serif" w:hAnsi="PT Serif" w:cs="PT Serif"/>
        <w:b/>
        <w:color w:val="DE8B26"/>
      </w:rPr>
    </w:pPr>
    <w:r>
      <w:rPr>
        <w:rFonts w:ascii="PT Serif" w:eastAsia="PT Serif" w:hAnsi="PT Serif" w:cs="PT Serif"/>
        <w:b/>
        <w:color w:val="DE8B26"/>
      </w:rPr>
      <w:t>Governor Michelle Lujan Grisham</w:t>
    </w:r>
    <w:r w:rsidR="000F66F8" w:rsidRPr="000F66F8">
      <w:rPr>
        <w:rFonts w:ascii="PT Serif" w:eastAsia="PT Serif" w:hAnsi="PT Serif" w:cs="PT Serif"/>
        <w:b/>
        <w:noProof/>
        <w:color w:val="DE8B26"/>
      </w:rPr>
      <w:t xml:space="preserve"> </w:t>
    </w:r>
    <w:r w:rsidR="000F66F8">
      <w:rPr>
        <w:rFonts w:ascii="PT Serif" w:eastAsia="PT Serif" w:hAnsi="PT Serif" w:cs="PT Serif"/>
        <w:b/>
        <w:noProof/>
        <w:color w:val="DE8B26"/>
      </w:rPr>
      <w:tab/>
    </w:r>
    <w:r w:rsidR="000F66F8">
      <w:rPr>
        <w:rFonts w:ascii="PT Serif" w:eastAsia="PT Serif" w:hAnsi="PT Serif" w:cs="PT Serif"/>
        <w:b/>
        <w:noProof/>
        <w:color w:val="DE8B26"/>
      </w:rPr>
      <w:tab/>
    </w:r>
    <w:r w:rsidR="000F66F8">
      <w:rPr>
        <w:rFonts w:ascii="PT Serif" w:eastAsia="PT Serif" w:hAnsi="PT Serif" w:cs="PT Serif"/>
        <w:b/>
        <w:noProof/>
        <w:color w:val="DE8B26"/>
      </w:rPr>
      <w:tab/>
    </w:r>
    <w:r w:rsidR="000F66F8">
      <w:rPr>
        <w:rFonts w:ascii="PT Serif" w:eastAsia="PT Serif" w:hAnsi="PT Serif" w:cs="PT Serif"/>
        <w:b/>
        <w:noProof/>
        <w:color w:val="DE8B26"/>
      </w:rPr>
      <w:tab/>
    </w:r>
    <w:r w:rsidR="000F66F8">
      <w:rPr>
        <w:rFonts w:ascii="PT Serif" w:eastAsia="PT Serif" w:hAnsi="PT Serif" w:cs="PT Serif"/>
        <w:b/>
        <w:noProof/>
        <w:color w:val="DE8B26"/>
      </w:rPr>
      <w:tab/>
    </w:r>
    <w:r w:rsidR="000F66F8">
      <w:rPr>
        <w:rFonts w:ascii="PT Serif" w:eastAsia="PT Serif" w:hAnsi="PT Serif" w:cs="PT Serif"/>
        <w:b/>
        <w:noProof/>
        <w:color w:val="DE8B26"/>
      </w:rPr>
      <w:tab/>
      <w:t xml:space="preserve">       </w:t>
    </w:r>
    <w:r w:rsidR="0019669C">
      <w:rPr>
        <w:rFonts w:ascii="PT Serif" w:eastAsia="PT Serif" w:hAnsi="PT Serif" w:cs="PT Serif"/>
        <w:b/>
        <w:noProof/>
        <w:color w:val="DE8B26"/>
      </w:rPr>
      <w:t xml:space="preserve">Infrastructure </w:t>
    </w:r>
    <w:r w:rsidR="000F66F8" w:rsidRPr="003E22E2">
      <w:rPr>
        <w:rFonts w:ascii="PT Serif" w:eastAsia="PT Serif" w:hAnsi="PT Serif" w:cs="PT Serif"/>
        <w:b/>
        <w:color w:val="DE8B26"/>
      </w:rPr>
      <w:t>Division</w:t>
    </w:r>
  </w:p>
  <w:p w14:paraId="7FB5DBE4" w14:textId="5455AE59" w:rsidR="00A62F0F" w:rsidRDefault="00360013" w:rsidP="0019669C">
    <w:pPr>
      <w:ind w:left="6480" w:hanging="6480"/>
      <w:rPr>
        <w:rFonts w:ascii="PT Serif" w:eastAsia="PT Serif" w:hAnsi="PT Serif" w:cs="PT Serif"/>
        <w:b/>
        <w:color w:val="DE8B26"/>
      </w:rPr>
    </w:pPr>
    <w:r>
      <w:rPr>
        <w:rFonts w:ascii="PT Serif" w:eastAsia="PT Serif" w:hAnsi="PT Serif" w:cs="PT Serif"/>
        <w:b/>
        <w:color w:val="DE8B26"/>
      </w:rPr>
      <w:t>Cabinet Secretary Wayne Propst</w:t>
    </w:r>
    <w:r w:rsidR="000F66F8" w:rsidRPr="000F66F8">
      <w:rPr>
        <w:rFonts w:ascii="PT Serif" w:eastAsia="PT Serif" w:hAnsi="PT Serif" w:cs="PT Serif"/>
        <w:bCs/>
        <w:color w:val="DE8B26"/>
      </w:rPr>
      <w:t xml:space="preserve"> </w:t>
    </w:r>
    <w:r w:rsidR="000F66F8">
      <w:rPr>
        <w:rFonts w:ascii="PT Serif" w:eastAsia="PT Serif" w:hAnsi="PT Serif" w:cs="PT Serif"/>
        <w:bCs/>
        <w:color w:val="DE8B26"/>
      </w:rPr>
      <w:t xml:space="preserve">            </w:t>
    </w:r>
    <w:r w:rsidR="0019669C">
      <w:rPr>
        <w:rFonts w:ascii="PT Serif" w:eastAsia="PT Serif" w:hAnsi="PT Serif" w:cs="PT Serif"/>
        <w:bCs/>
        <w:color w:val="DE8B26"/>
      </w:rPr>
      <w:tab/>
    </w:r>
    <w:r w:rsidR="0019669C">
      <w:rPr>
        <w:rFonts w:ascii="PT Serif" w:eastAsia="PT Serif" w:hAnsi="PT Serif" w:cs="PT Serif"/>
        <w:bCs/>
        <w:color w:val="DE8B26"/>
      </w:rPr>
      <w:tab/>
    </w:r>
    <w:r w:rsidR="0019669C">
      <w:rPr>
        <w:rFonts w:ascii="PT Serif" w:eastAsia="PT Serif" w:hAnsi="PT Serif" w:cs="PT Serif"/>
        <w:bCs/>
        <w:color w:val="DE8B26"/>
      </w:rPr>
      <w:tab/>
      <w:t>Wesley Billingsley</w:t>
    </w:r>
    <w:r w:rsidR="000F66F8">
      <w:rPr>
        <w:rFonts w:ascii="PT Serif" w:eastAsia="PT Serif" w:hAnsi="PT Serif" w:cs="PT Serif"/>
        <w:bCs/>
        <w:color w:val="DE8B26"/>
      </w:rPr>
      <w:t>, Director</w:t>
    </w:r>
    <w:r w:rsidR="00C82BDD" w:rsidRPr="003E22E2">
      <w:rPr>
        <w:rFonts w:ascii="PT Serif" w:eastAsia="PT Serif" w:hAnsi="PT Serif" w:cs="PT Serif"/>
        <w:b/>
        <w:noProof/>
        <w:color w:val="DE8B26"/>
      </w:rPr>
      <w:drawing>
        <wp:anchor distT="114300" distB="114300" distL="114300" distR="114300" simplePos="0" relativeHeight="251658240" behindDoc="0" locked="0" layoutInCell="1" hidden="0" allowOverlap="1" wp14:anchorId="0A1501D6" wp14:editId="113E0B23">
          <wp:simplePos x="0" y="0"/>
          <wp:positionH relativeFrom="page">
            <wp:posOffset>443991</wp:posOffset>
          </wp:positionH>
          <wp:positionV relativeFrom="page">
            <wp:posOffset>504825</wp:posOffset>
          </wp:positionV>
          <wp:extent cx="6858000" cy="566738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3594" b="16071"/>
                  <a:stretch>
                    <a:fillRect/>
                  </a:stretch>
                </pic:blipFill>
                <pic:spPr>
                  <a:xfrm>
                    <a:off x="0" y="0"/>
                    <a:ext cx="6858000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2656"/>
    <w:multiLevelType w:val="hybridMultilevel"/>
    <w:tmpl w:val="3A123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D2542"/>
    <w:multiLevelType w:val="hybridMultilevel"/>
    <w:tmpl w:val="8F264E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E69B9"/>
    <w:multiLevelType w:val="hybridMultilevel"/>
    <w:tmpl w:val="D9FC49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64177415">
    <w:abstractNumId w:val="0"/>
  </w:num>
  <w:num w:numId="2" w16cid:durableId="1132400278">
    <w:abstractNumId w:val="2"/>
  </w:num>
  <w:num w:numId="3" w16cid:durableId="547180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925"/>
    <w:rsid w:val="0004011A"/>
    <w:rsid w:val="00077C74"/>
    <w:rsid w:val="000D677B"/>
    <w:rsid w:val="000E13E9"/>
    <w:rsid w:val="000E6DC4"/>
    <w:rsid w:val="000F66F8"/>
    <w:rsid w:val="0013509F"/>
    <w:rsid w:val="0014739E"/>
    <w:rsid w:val="001514F9"/>
    <w:rsid w:val="0019669C"/>
    <w:rsid w:val="001E112F"/>
    <w:rsid w:val="00206825"/>
    <w:rsid w:val="0025748C"/>
    <w:rsid w:val="00260CCD"/>
    <w:rsid w:val="0027043C"/>
    <w:rsid w:val="00290372"/>
    <w:rsid w:val="002F7B9D"/>
    <w:rsid w:val="003132AF"/>
    <w:rsid w:val="00332265"/>
    <w:rsid w:val="00345238"/>
    <w:rsid w:val="00360013"/>
    <w:rsid w:val="003874D2"/>
    <w:rsid w:val="003C052D"/>
    <w:rsid w:val="003E22E2"/>
    <w:rsid w:val="00433733"/>
    <w:rsid w:val="00440D5E"/>
    <w:rsid w:val="00485CE2"/>
    <w:rsid w:val="004C0D9B"/>
    <w:rsid w:val="004C2508"/>
    <w:rsid w:val="00515A28"/>
    <w:rsid w:val="00524DC0"/>
    <w:rsid w:val="00544BBE"/>
    <w:rsid w:val="00561110"/>
    <w:rsid w:val="005F6DF5"/>
    <w:rsid w:val="006134E6"/>
    <w:rsid w:val="006275C1"/>
    <w:rsid w:val="00646607"/>
    <w:rsid w:val="0068322E"/>
    <w:rsid w:val="00687AC1"/>
    <w:rsid w:val="00690916"/>
    <w:rsid w:val="006A6A73"/>
    <w:rsid w:val="006B4D4A"/>
    <w:rsid w:val="006C518B"/>
    <w:rsid w:val="006C6FA9"/>
    <w:rsid w:val="006E6592"/>
    <w:rsid w:val="00743A04"/>
    <w:rsid w:val="007A784C"/>
    <w:rsid w:val="007B11D9"/>
    <w:rsid w:val="007D612A"/>
    <w:rsid w:val="007F47F2"/>
    <w:rsid w:val="00847C91"/>
    <w:rsid w:val="00856263"/>
    <w:rsid w:val="008665A3"/>
    <w:rsid w:val="00874B24"/>
    <w:rsid w:val="008D16CF"/>
    <w:rsid w:val="008D29BB"/>
    <w:rsid w:val="008E1795"/>
    <w:rsid w:val="009356E1"/>
    <w:rsid w:val="009575C5"/>
    <w:rsid w:val="00973B5A"/>
    <w:rsid w:val="00977B3F"/>
    <w:rsid w:val="009B0060"/>
    <w:rsid w:val="009B2D68"/>
    <w:rsid w:val="009C739B"/>
    <w:rsid w:val="00A61AC3"/>
    <w:rsid w:val="00A62F0F"/>
    <w:rsid w:val="00A77785"/>
    <w:rsid w:val="00AC5286"/>
    <w:rsid w:val="00B14982"/>
    <w:rsid w:val="00B1736E"/>
    <w:rsid w:val="00B624DE"/>
    <w:rsid w:val="00B748FC"/>
    <w:rsid w:val="00C539CB"/>
    <w:rsid w:val="00C60ED7"/>
    <w:rsid w:val="00C756AA"/>
    <w:rsid w:val="00C82BDD"/>
    <w:rsid w:val="00C86C73"/>
    <w:rsid w:val="00C93643"/>
    <w:rsid w:val="00CA30F3"/>
    <w:rsid w:val="00CD7DAC"/>
    <w:rsid w:val="00CE279D"/>
    <w:rsid w:val="00D50353"/>
    <w:rsid w:val="00D765E8"/>
    <w:rsid w:val="00D82489"/>
    <w:rsid w:val="00DF13F8"/>
    <w:rsid w:val="00EA3011"/>
    <w:rsid w:val="00EA308D"/>
    <w:rsid w:val="00EB5452"/>
    <w:rsid w:val="00EC07DA"/>
    <w:rsid w:val="00EC5B4B"/>
    <w:rsid w:val="00ED0925"/>
    <w:rsid w:val="00F61EA5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82499"/>
  <w15:docId w15:val="{B71F5B85-443F-6F48-B787-8DF18077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600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13"/>
  </w:style>
  <w:style w:type="paragraph" w:styleId="Footer">
    <w:name w:val="footer"/>
    <w:basedOn w:val="Normal"/>
    <w:link w:val="FooterChar"/>
    <w:uiPriority w:val="99"/>
    <w:unhideWhenUsed/>
    <w:rsid w:val="003600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13"/>
  </w:style>
  <w:style w:type="paragraph" w:customStyle="1" w:styleId="Default">
    <w:name w:val="Default"/>
    <w:rsid w:val="006275C1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0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Wesley Billingsley</dc:creator>
  <cp:lastModifiedBy>Maestas, Mary Ann, DFA</cp:lastModifiedBy>
  <cp:revision>2</cp:revision>
  <cp:lastPrinted>2025-09-10T17:49:00Z</cp:lastPrinted>
  <dcterms:created xsi:type="dcterms:W3CDTF">2025-09-11T14:36:00Z</dcterms:created>
  <dcterms:modified xsi:type="dcterms:W3CDTF">2025-09-11T14:36:00Z</dcterms:modified>
</cp:coreProperties>
</file>