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35" w:rsidRDefault="007D6ED2" w:rsidP="00585035">
      <w:pPr>
        <w:pStyle w:val="Heading2"/>
        <w:numPr>
          <w:ilvl w:val="0"/>
          <w:numId w:val="0"/>
        </w:numPr>
        <w:tabs>
          <w:tab w:val="left" w:pos="720"/>
        </w:tabs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E</w:t>
      </w:r>
      <w:r w:rsidR="00585035" w:rsidRPr="00C06094">
        <w:rPr>
          <w:rFonts w:ascii="Tahoma" w:hAnsi="Tahoma" w:cs="Tahoma"/>
          <w:b/>
          <w:szCs w:val="28"/>
        </w:rPr>
        <w:t>xhibit 2-J</w:t>
      </w:r>
      <w:r w:rsidR="00585035" w:rsidRPr="00C06094">
        <w:rPr>
          <w:rFonts w:ascii="Tahoma" w:hAnsi="Tahoma" w:cs="Tahoma"/>
          <w:szCs w:val="28"/>
        </w:rPr>
        <w:br/>
      </w:r>
      <w:r>
        <w:rPr>
          <w:rFonts w:ascii="Tahoma" w:hAnsi="Tahoma" w:cs="Tahoma"/>
          <w:b/>
          <w:szCs w:val="28"/>
        </w:rPr>
        <w:t>Example</w:t>
      </w:r>
      <w:r w:rsidR="00585035" w:rsidRPr="00C06094">
        <w:rPr>
          <w:rFonts w:ascii="Tahoma" w:hAnsi="Tahoma" w:cs="Tahoma"/>
          <w:b/>
          <w:szCs w:val="28"/>
        </w:rPr>
        <w:t xml:space="preserve"> Historic Preservation Notice</w:t>
      </w:r>
      <w:r>
        <w:rPr>
          <w:rFonts w:ascii="Tahoma" w:hAnsi="Tahoma" w:cs="Tahoma"/>
          <w:b/>
          <w:szCs w:val="28"/>
        </w:rPr>
        <w:t xml:space="preserve"> with Required Elements</w:t>
      </w:r>
    </w:p>
    <w:p w:rsidR="00810AEF" w:rsidRPr="00810AEF" w:rsidRDefault="00810AEF" w:rsidP="00810AEF">
      <w:pPr>
        <w:jc w:val="center"/>
      </w:pPr>
      <w:r>
        <w:rPr>
          <w:rFonts w:ascii="Tahoma" w:hAnsi="Tahoma" w:cs="Tahoma"/>
          <w:b/>
          <w:szCs w:val="28"/>
        </w:rPr>
        <w:t>(Letterhead must be consist</w:t>
      </w:r>
      <w:r w:rsidR="004E5DFD">
        <w:rPr>
          <w:rFonts w:ascii="Tahoma" w:hAnsi="Tahoma" w:cs="Tahoma"/>
          <w:b/>
          <w:szCs w:val="28"/>
        </w:rPr>
        <w:t>ent</w:t>
      </w:r>
      <w:r>
        <w:rPr>
          <w:rFonts w:ascii="Tahoma" w:hAnsi="Tahoma" w:cs="Tahoma"/>
          <w:b/>
          <w:szCs w:val="28"/>
        </w:rPr>
        <w:t xml:space="preserve"> </w:t>
      </w:r>
      <w:r w:rsidR="004E5DFD">
        <w:rPr>
          <w:rFonts w:ascii="Tahoma" w:hAnsi="Tahoma" w:cs="Tahoma"/>
          <w:b/>
          <w:szCs w:val="28"/>
        </w:rPr>
        <w:t>with</w:t>
      </w:r>
      <w:r>
        <w:rPr>
          <w:rFonts w:ascii="Tahoma" w:hAnsi="Tahoma" w:cs="Tahoma"/>
          <w:b/>
          <w:szCs w:val="28"/>
        </w:rPr>
        <w:t xml:space="preserve"> government-to-government correspondence i.e. Municipality/County/Council of Governments etc.)</w:t>
      </w:r>
    </w:p>
    <w:p w:rsidR="007D6ED2" w:rsidRDefault="007D6ED2" w:rsidP="00585035">
      <w:pPr>
        <w:jc w:val="both"/>
        <w:rPr>
          <w:rFonts w:ascii="Tahoma" w:hAnsi="Tahoma" w:cs="Tahoma"/>
          <w:sz w:val="20"/>
          <w:szCs w:val="20"/>
        </w:rPr>
      </w:pPr>
    </w:p>
    <w:p w:rsidR="00585035" w:rsidRPr="00AF4D3F" w:rsidRDefault="00585035" w:rsidP="00585035">
      <w:pPr>
        <w:jc w:val="both"/>
        <w:rPr>
          <w:rFonts w:ascii="Tahoma" w:hAnsi="Tahoma" w:cs="Tahoma"/>
          <w:sz w:val="20"/>
          <w:szCs w:val="20"/>
        </w:rPr>
      </w:pPr>
      <w:r w:rsidRPr="00810AEF">
        <w:rPr>
          <w:rFonts w:ascii="Tahoma" w:hAnsi="Tahoma" w:cs="Tahoma"/>
          <w:sz w:val="20"/>
          <w:szCs w:val="20"/>
          <w:highlight w:val="yellow"/>
        </w:rPr>
        <w:t>Date:</w:t>
      </w:r>
    </w:p>
    <w:p w:rsidR="00585035" w:rsidRPr="00AF4D3F" w:rsidRDefault="00585035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:rsidR="00585035" w:rsidRPr="00AF4D3F" w:rsidRDefault="00585035" w:rsidP="00585035">
      <w:pPr>
        <w:tabs>
          <w:tab w:val="left" w:pos="-720"/>
        </w:tabs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Department of Cultural Affairs</w:t>
      </w:r>
    </w:p>
    <w:p w:rsidR="00585035" w:rsidRPr="00AF4D3F" w:rsidRDefault="00585035" w:rsidP="00585035">
      <w:pPr>
        <w:tabs>
          <w:tab w:val="left" w:pos="-720"/>
        </w:tabs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Historic Preservation Division</w:t>
      </w:r>
    </w:p>
    <w:p w:rsidR="00585035" w:rsidRPr="00AF4D3F" w:rsidRDefault="00585035" w:rsidP="00585035">
      <w:pPr>
        <w:tabs>
          <w:tab w:val="left" w:pos="-720"/>
        </w:tabs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Bataan Memorial Building, Suite 236 </w:t>
      </w:r>
    </w:p>
    <w:p w:rsidR="00585035" w:rsidRPr="00AF4D3F" w:rsidRDefault="00585035" w:rsidP="00585035">
      <w:pPr>
        <w:tabs>
          <w:tab w:val="left" w:pos="-720"/>
        </w:tabs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407 </w:t>
      </w:r>
      <w:proofErr w:type="spellStart"/>
      <w:r w:rsidRPr="00AF4D3F">
        <w:rPr>
          <w:rFonts w:ascii="Tahoma" w:hAnsi="Tahoma" w:cs="Tahoma"/>
          <w:sz w:val="20"/>
          <w:szCs w:val="20"/>
        </w:rPr>
        <w:t>Galisteo</w:t>
      </w:r>
      <w:proofErr w:type="spellEnd"/>
      <w:r w:rsidRPr="00AF4D3F">
        <w:rPr>
          <w:rFonts w:ascii="Tahoma" w:hAnsi="Tahoma" w:cs="Tahoma"/>
          <w:sz w:val="20"/>
          <w:szCs w:val="20"/>
        </w:rPr>
        <w:t xml:space="preserve"> Street</w:t>
      </w:r>
    </w:p>
    <w:p w:rsidR="00585035" w:rsidRPr="00AF4D3F" w:rsidRDefault="00585035" w:rsidP="00585035">
      <w:pPr>
        <w:tabs>
          <w:tab w:val="left" w:pos="-720"/>
        </w:tabs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Santa Fe, NM  87501</w:t>
      </w:r>
    </w:p>
    <w:p w:rsidR="00585035" w:rsidRPr="00AF4D3F" w:rsidRDefault="00585035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:rsidR="00585035" w:rsidRDefault="00585035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RE:</w:t>
      </w:r>
      <w:r w:rsidRPr="00AF4D3F">
        <w:rPr>
          <w:rFonts w:ascii="Tahoma" w:hAnsi="Tahoma" w:cs="Tahoma"/>
          <w:sz w:val="20"/>
          <w:szCs w:val="20"/>
        </w:rPr>
        <w:tab/>
        <w:t>Consultation under 36 CFR Part 800</w:t>
      </w:r>
    </w:p>
    <w:p w:rsidR="00940C96" w:rsidRPr="00AF4D3F" w:rsidRDefault="00940C96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940C96">
        <w:rPr>
          <w:rFonts w:ascii="Tahoma" w:hAnsi="Tahoma" w:cs="Tahoma"/>
          <w:sz w:val="20"/>
          <w:szCs w:val="20"/>
        </w:rPr>
        <w:tab/>
      </w:r>
      <w:r w:rsidRPr="00162592">
        <w:rPr>
          <w:rFonts w:ascii="Tahoma" w:hAnsi="Tahoma" w:cs="Tahoma"/>
          <w:sz w:val="20"/>
          <w:szCs w:val="20"/>
          <w:highlight w:val="yellow"/>
        </w:rPr>
        <w:t>(20XX CDBG Project)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85035" w:rsidRPr="00AF4D3F" w:rsidRDefault="00585035" w:rsidP="004E5DFD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</w:r>
      <w:r w:rsidR="004E5DFD" w:rsidRPr="00D369E3">
        <w:rPr>
          <w:rFonts w:ascii="Tahoma" w:hAnsi="Tahoma" w:cs="Tahoma"/>
          <w:sz w:val="20"/>
          <w:szCs w:val="20"/>
          <w:highlight w:val="yellow"/>
        </w:rPr>
        <w:t>(</w:t>
      </w:r>
      <w:r w:rsidR="00940C96">
        <w:rPr>
          <w:rFonts w:ascii="Tahoma" w:hAnsi="Tahoma" w:cs="Tahoma"/>
          <w:sz w:val="20"/>
          <w:szCs w:val="20"/>
          <w:highlight w:val="yellow"/>
        </w:rPr>
        <w:t>Project Location</w:t>
      </w:r>
      <w:r w:rsidR="004E5DFD" w:rsidRPr="00D369E3">
        <w:rPr>
          <w:rFonts w:ascii="Tahoma" w:hAnsi="Tahoma" w:cs="Tahoma"/>
          <w:sz w:val="20"/>
          <w:szCs w:val="20"/>
          <w:highlight w:val="yellow"/>
        </w:rPr>
        <w:t>)</w:t>
      </w:r>
      <w:r w:rsidRPr="00AF4D3F">
        <w:rPr>
          <w:rFonts w:ascii="Tahoma" w:hAnsi="Tahoma" w:cs="Tahoma"/>
          <w:sz w:val="20"/>
          <w:szCs w:val="20"/>
        </w:rPr>
        <w:t xml:space="preserve"> </w:t>
      </w:r>
    </w:p>
    <w:p w:rsidR="00585035" w:rsidRDefault="00585035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</w:r>
      <w:r w:rsidR="004E5DFD" w:rsidRPr="004E5DFD">
        <w:rPr>
          <w:rFonts w:ascii="Tahoma" w:hAnsi="Tahoma" w:cs="Tahoma"/>
          <w:sz w:val="20"/>
          <w:szCs w:val="20"/>
          <w:highlight w:val="yellow"/>
        </w:rPr>
        <w:t xml:space="preserve">(Brief </w:t>
      </w:r>
      <w:r w:rsidRPr="004E5DFD">
        <w:rPr>
          <w:rFonts w:ascii="Tahoma" w:hAnsi="Tahoma" w:cs="Tahoma"/>
          <w:sz w:val="20"/>
          <w:szCs w:val="20"/>
          <w:highlight w:val="yellow"/>
        </w:rPr>
        <w:t>Project Description</w:t>
      </w:r>
      <w:r w:rsidR="004E5DFD" w:rsidRPr="004E5DFD">
        <w:rPr>
          <w:rFonts w:ascii="Tahoma" w:hAnsi="Tahoma" w:cs="Tahoma"/>
          <w:sz w:val="20"/>
          <w:szCs w:val="20"/>
          <w:highlight w:val="yellow"/>
        </w:rPr>
        <w:t>)</w:t>
      </w:r>
    </w:p>
    <w:p w:rsidR="007D6ED2" w:rsidRPr="00AF4D3F" w:rsidRDefault="007D6ED2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</w:p>
    <w:p w:rsidR="00585035" w:rsidRPr="00AF4D3F" w:rsidRDefault="00585035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</w:t>
      </w:r>
      <w:r w:rsidRPr="00AF4D3F">
        <w:rPr>
          <w:rFonts w:ascii="Tahoma" w:hAnsi="Tahoma" w:cs="Tahoma"/>
          <w:sz w:val="20"/>
          <w:szCs w:val="20"/>
        </w:rPr>
        <w:t>ear Sir:</w:t>
      </w:r>
    </w:p>
    <w:p w:rsidR="00585035" w:rsidRPr="00AF4D3F" w:rsidRDefault="00585035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:rsidR="00810AEF" w:rsidRDefault="00810AEF" w:rsidP="00585035">
      <w:pPr>
        <w:ind w:right="-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Pr="004E5DFD">
        <w:rPr>
          <w:rFonts w:ascii="Tahoma" w:hAnsi="Tahoma" w:cs="Tahoma"/>
          <w:sz w:val="20"/>
          <w:szCs w:val="20"/>
          <w:highlight w:val="yellow"/>
        </w:rPr>
        <w:t>(municipality of/county of)</w:t>
      </w:r>
      <w:r w:rsidR="00585035" w:rsidRPr="00AF4D3F">
        <w:rPr>
          <w:rFonts w:ascii="Tahoma" w:hAnsi="Tahoma" w:cs="Tahoma"/>
          <w:sz w:val="20"/>
          <w:szCs w:val="20"/>
        </w:rPr>
        <w:t xml:space="preserve"> </w:t>
      </w:r>
      <w:r w:rsidR="00585035">
        <w:rPr>
          <w:rFonts w:ascii="Tahoma" w:hAnsi="Tahoma" w:cs="Tahoma"/>
          <w:sz w:val="20"/>
          <w:szCs w:val="20"/>
        </w:rPr>
        <w:t xml:space="preserve">has been awarded </w:t>
      </w:r>
      <w:r w:rsidR="00940C96">
        <w:rPr>
          <w:rFonts w:ascii="Tahoma" w:hAnsi="Tahoma" w:cs="Tahoma"/>
          <w:sz w:val="20"/>
          <w:szCs w:val="20"/>
        </w:rPr>
        <w:t>20</w:t>
      </w:r>
      <w:r w:rsidR="00940C96" w:rsidRPr="00940C96">
        <w:rPr>
          <w:rFonts w:ascii="Tahoma" w:hAnsi="Tahoma" w:cs="Tahoma"/>
          <w:sz w:val="20"/>
          <w:szCs w:val="20"/>
          <w:highlight w:val="yellow"/>
        </w:rPr>
        <w:t>XX</w:t>
      </w:r>
      <w:r w:rsidR="00517B1A">
        <w:rPr>
          <w:rFonts w:ascii="Tahoma" w:hAnsi="Tahoma" w:cs="Tahoma"/>
          <w:sz w:val="20"/>
          <w:szCs w:val="20"/>
        </w:rPr>
        <w:t xml:space="preserve"> </w:t>
      </w:r>
      <w:r w:rsidR="00585035" w:rsidRPr="00AF4D3F">
        <w:rPr>
          <w:rFonts w:ascii="Tahoma" w:hAnsi="Tahoma" w:cs="Tahoma"/>
          <w:sz w:val="20"/>
          <w:szCs w:val="20"/>
        </w:rPr>
        <w:t xml:space="preserve">Community Development Block Grant (CDBG) Funds.  </w:t>
      </w:r>
      <w:r>
        <w:rPr>
          <w:rFonts w:ascii="Tahoma" w:hAnsi="Tahoma" w:cs="Tahoma"/>
          <w:sz w:val="20"/>
          <w:szCs w:val="20"/>
        </w:rPr>
        <w:t xml:space="preserve">The scope of work as defined by Exhibit 1-A of the CDBG grant is as follows: </w:t>
      </w:r>
    </w:p>
    <w:p w:rsidR="00585035" w:rsidRPr="00AF4D3F" w:rsidRDefault="00810AEF" w:rsidP="00585035">
      <w:pPr>
        <w:ind w:right="-180"/>
        <w:jc w:val="both"/>
        <w:rPr>
          <w:rFonts w:ascii="Tahoma" w:hAnsi="Tahoma" w:cs="Tahoma"/>
          <w:sz w:val="20"/>
          <w:szCs w:val="20"/>
        </w:rPr>
      </w:pPr>
      <w:r w:rsidRPr="004E5DFD">
        <w:rPr>
          <w:rFonts w:ascii="Tahoma" w:hAnsi="Tahoma" w:cs="Tahoma"/>
          <w:sz w:val="20"/>
          <w:szCs w:val="20"/>
          <w:highlight w:val="yellow"/>
        </w:rPr>
        <w:t>(Enter scope of work)</w:t>
      </w:r>
      <w:r>
        <w:rPr>
          <w:rFonts w:ascii="Tahoma" w:hAnsi="Tahoma" w:cs="Tahoma"/>
          <w:sz w:val="20"/>
          <w:szCs w:val="20"/>
        </w:rPr>
        <w:t>.</w:t>
      </w:r>
      <w:r w:rsidR="00585035" w:rsidRPr="00AF4D3F">
        <w:rPr>
          <w:rFonts w:ascii="Tahoma" w:hAnsi="Tahoma" w:cs="Tahoma"/>
          <w:sz w:val="20"/>
          <w:szCs w:val="20"/>
        </w:rPr>
        <w:t xml:space="preserve"> </w:t>
      </w:r>
    </w:p>
    <w:p w:rsidR="00585035" w:rsidRPr="00AF4D3F" w:rsidRDefault="00585035" w:rsidP="00585035">
      <w:pPr>
        <w:ind w:right="-180"/>
        <w:jc w:val="both"/>
        <w:rPr>
          <w:rFonts w:ascii="Tahoma" w:hAnsi="Tahoma" w:cs="Tahoma"/>
          <w:sz w:val="20"/>
          <w:szCs w:val="20"/>
        </w:rPr>
      </w:pPr>
    </w:p>
    <w:p w:rsidR="00810AEF" w:rsidRDefault="00810AEF" w:rsidP="00585035">
      <w:pPr>
        <w:ind w:right="-180"/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 xml:space="preserve">The proposed project is located in the community of </w:t>
      </w:r>
      <w:r w:rsidRPr="004E5DFD">
        <w:rPr>
          <w:rFonts w:ascii="Tahoma" w:hAnsi="Tahoma" w:cs="Tahoma"/>
          <w:sz w:val="20"/>
          <w:szCs w:val="20"/>
          <w:highlight w:val="yellow"/>
        </w:rPr>
        <w:t>(municipality/county)</w:t>
      </w:r>
      <w:r w:rsidRPr="00AF4D3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This grant will (Detail the existing conditions of the location and how this project will benefit the residents of the community, particularly those of low to moderate income).</w:t>
      </w:r>
      <w:r w:rsidR="00585035" w:rsidRPr="00AF4D3F">
        <w:rPr>
          <w:rFonts w:ascii="Tahoma" w:hAnsi="Tahoma" w:cs="Tahoma"/>
          <w:sz w:val="20"/>
          <w:szCs w:val="20"/>
        </w:rPr>
        <w:t xml:space="preserve">   Please refer to attachments.  </w:t>
      </w:r>
    </w:p>
    <w:p w:rsidR="00810AEF" w:rsidRDefault="00810AEF" w:rsidP="00585035">
      <w:pPr>
        <w:ind w:right="-180"/>
        <w:jc w:val="both"/>
        <w:rPr>
          <w:rFonts w:ascii="Tahoma" w:hAnsi="Tahoma" w:cs="Tahoma"/>
          <w:sz w:val="20"/>
          <w:szCs w:val="20"/>
        </w:rPr>
      </w:pPr>
    </w:p>
    <w:p w:rsidR="00585035" w:rsidRPr="00AF4D3F" w:rsidRDefault="00D369E3" w:rsidP="00585035">
      <w:pPr>
        <w:ind w:right="-1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project: </w:t>
      </w:r>
      <w:sdt>
        <w:sdtPr>
          <w:rPr>
            <w:rFonts w:ascii="Tahoma" w:hAnsi="Tahoma" w:cs="Tahoma"/>
            <w:sz w:val="20"/>
            <w:szCs w:val="20"/>
          </w:rPr>
          <w:id w:val="185122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will</w:t>
      </w:r>
      <w:r w:rsidR="004E5DFD">
        <w:rPr>
          <w:rFonts w:ascii="Tahoma" w:hAnsi="Tahoma" w:cs="Tahoma"/>
          <w:sz w:val="20"/>
          <w:szCs w:val="20"/>
        </w:rPr>
        <w:t xml:space="preserve">    </w:t>
      </w:r>
      <w:sdt>
        <w:sdtPr>
          <w:rPr>
            <w:rFonts w:ascii="Tahoma" w:hAnsi="Tahoma" w:cs="Tahoma"/>
            <w:sz w:val="20"/>
            <w:szCs w:val="20"/>
          </w:rPr>
          <w:id w:val="88583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will</w:t>
      </w:r>
      <w:proofErr w:type="spellEnd"/>
      <w:r>
        <w:rPr>
          <w:rFonts w:ascii="Tahoma" w:hAnsi="Tahoma" w:cs="Tahoma"/>
          <w:sz w:val="20"/>
          <w:szCs w:val="20"/>
        </w:rPr>
        <w:t xml:space="preserve"> not be </w:t>
      </w:r>
      <w:r w:rsidR="00585035" w:rsidRPr="00AF4D3F">
        <w:rPr>
          <w:rFonts w:ascii="Tahoma" w:hAnsi="Tahoma" w:cs="Tahoma"/>
          <w:sz w:val="20"/>
          <w:szCs w:val="20"/>
        </w:rPr>
        <w:t>phased.</w:t>
      </w:r>
    </w:p>
    <w:p w:rsidR="00585035" w:rsidRPr="00AF4D3F" w:rsidRDefault="00585035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 </w:t>
      </w:r>
    </w:p>
    <w:p w:rsidR="00585035" w:rsidRPr="00AF4D3F" w:rsidRDefault="00585035" w:rsidP="00585035">
      <w:pPr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In accordance with environmental requirements of 24 CFR part 58 and the National Environmental Policy Act of 1969 (NEPA), the appropriate agencies must be consulted for their comments/review.  Your comments can be as simple as checking off the appropriate box below, signing your name or placing your stam</w:t>
      </w:r>
      <w:r w:rsidR="00D369E3">
        <w:rPr>
          <w:rFonts w:ascii="Tahoma" w:hAnsi="Tahoma" w:cs="Tahoma"/>
          <w:sz w:val="20"/>
          <w:szCs w:val="20"/>
        </w:rPr>
        <w:t>p, and mailing/emailing</w:t>
      </w:r>
      <w:r w:rsidRPr="00AF4D3F">
        <w:rPr>
          <w:rFonts w:ascii="Tahoma" w:hAnsi="Tahoma" w:cs="Tahoma"/>
          <w:sz w:val="20"/>
          <w:szCs w:val="20"/>
        </w:rPr>
        <w:t xml:space="preserve"> it back to the following address: </w:t>
      </w:r>
      <w:r w:rsidRPr="00AF4D3F">
        <w:rPr>
          <w:rFonts w:ascii="Tahoma" w:hAnsi="Tahoma" w:cs="Tahoma"/>
          <w:sz w:val="20"/>
          <w:szCs w:val="20"/>
          <w:u w:val="single"/>
        </w:rPr>
        <w:t>(</w:t>
      </w:r>
      <w:r w:rsidRPr="00D369E3">
        <w:rPr>
          <w:rFonts w:ascii="Tahoma" w:hAnsi="Tahoma" w:cs="Tahoma"/>
          <w:sz w:val="20"/>
          <w:szCs w:val="20"/>
          <w:highlight w:val="yellow"/>
          <w:u w:val="single"/>
        </w:rPr>
        <w:t>Anywhere, NM address</w:t>
      </w:r>
      <w:r w:rsidR="00D82C2D">
        <w:rPr>
          <w:rFonts w:ascii="Tahoma" w:hAnsi="Tahoma" w:cs="Tahoma"/>
          <w:sz w:val="20"/>
          <w:szCs w:val="20"/>
          <w:u w:val="single"/>
        </w:rPr>
        <w:t>)</w:t>
      </w:r>
      <w:r w:rsidRPr="00AF4D3F">
        <w:rPr>
          <w:rFonts w:ascii="Tahoma" w:hAnsi="Tahoma" w:cs="Tahoma"/>
          <w:sz w:val="20"/>
          <w:szCs w:val="20"/>
        </w:rPr>
        <w:t>.  Thank you for your prompt response.</w:t>
      </w:r>
    </w:p>
    <w:p w:rsidR="00585035" w:rsidRPr="00AF4D3F" w:rsidRDefault="00585035" w:rsidP="00585035">
      <w:pPr>
        <w:jc w:val="both"/>
        <w:rPr>
          <w:rFonts w:ascii="Tahoma" w:hAnsi="Tahoma" w:cs="Tahoma"/>
          <w:sz w:val="20"/>
          <w:szCs w:val="20"/>
        </w:rPr>
      </w:pPr>
    </w:p>
    <w:p w:rsidR="00585035" w:rsidRPr="00AF4D3F" w:rsidRDefault="00585035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>Sincerely,</w:t>
      </w:r>
    </w:p>
    <w:p w:rsidR="00585035" w:rsidRPr="00AF4D3F" w:rsidRDefault="00585035" w:rsidP="00585035">
      <w:pPr>
        <w:tabs>
          <w:tab w:val="left" w:pos="-720"/>
        </w:tabs>
        <w:jc w:val="both"/>
        <w:rPr>
          <w:rFonts w:ascii="Tahoma" w:hAnsi="Tahoma" w:cs="Tahoma"/>
          <w:sz w:val="20"/>
          <w:szCs w:val="20"/>
        </w:rPr>
      </w:pPr>
    </w:p>
    <w:p w:rsidR="00585035" w:rsidRPr="00AF4D3F" w:rsidRDefault="00940C96" w:rsidP="00585035">
      <w:pPr>
        <w:rPr>
          <w:rFonts w:ascii="Tahoma" w:hAnsi="Tahoma" w:cs="Tahoma"/>
          <w:sz w:val="20"/>
          <w:szCs w:val="20"/>
        </w:rPr>
      </w:pPr>
      <w:r w:rsidRPr="00940C96">
        <w:rPr>
          <w:rFonts w:ascii="Tahoma" w:hAnsi="Tahoma" w:cs="Tahoma"/>
          <w:sz w:val="20"/>
          <w:szCs w:val="20"/>
          <w:highlight w:val="yellow"/>
        </w:rPr>
        <w:t>(</w:t>
      </w:r>
      <w:r w:rsidR="00585035" w:rsidRPr="00940C96">
        <w:rPr>
          <w:rFonts w:ascii="Tahoma" w:hAnsi="Tahoma" w:cs="Tahoma"/>
          <w:sz w:val="20"/>
          <w:szCs w:val="20"/>
          <w:highlight w:val="yellow"/>
        </w:rPr>
        <w:t>Certifying Official</w:t>
      </w:r>
      <w:r w:rsidRPr="00940C96">
        <w:rPr>
          <w:rFonts w:ascii="Tahoma" w:hAnsi="Tahoma" w:cs="Tahoma"/>
          <w:sz w:val="20"/>
          <w:szCs w:val="20"/>
          <w:highlight w:val="yellow"/>
        </w:rPr>
        <w:t xml:space="preserve"> Name)</w:t>
      </w:r>
    </w:p>
    <w:p w:rsidR="00585035" w:rsidRPr="00AF4D3F" w:rsidRDefault="00D369E3" w:rsidP="00585035">
      <w:pPr>
        <w:rPr>
          <w:rFonts w:ascii="Tahoma" w:hAnsi="Tahoma" w:cs="Tahoma"/>
          <w:sz w:val="20"/>
          <w:szCs w:val="20"/>
        </w:rPr>
      </w:pPr>
      <w:r w:rsidRPr="00D369E3">
        <w:rPr>
          <w:rFonts w:ascii="Tahoma" w:hAnsi="Tahoma" w:cs="Tahoma"/>
          <w:sz w:val="20"/>
          <w:szCs w:val="20"/>
          <w:highlight w:val="yellow"/>
        </w:rPr>
        <w:t>(Municipality or County)</w:t>
      </w:r>
    </w:p>
    <w:p w:rsidR="00585035" w:rsidRPr="00AF4D3F" w:rsidRDefault="00585035" w:rsidP="00585035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585035" w:rsidRPr="00AF4D3F" w:rsidRDefault="00585035" w:rsidP="00585035">
      <w:pPr>
        <w:rPr>
          <w:rFonts w:ascii="Tahoma" w:hAnsi="Tahoma" w:cs="Tahoma"/>
          <w:sz w:val="20"/>
          <w:szCs w:val="20"/>
        </w:rPr>
      </w:pPr>
    </w:p>
    <w:p w:rsidR="00585035" w:rsidRPr="00AF4D3F" w:rsidRDefault="00585035" w:rsidP="00585035">
      <w:pPr>
        <w:rPr>
          <w:rFonts w:ascii="Tahoma" w:hAnsi="Tahoma" w:cs="Tahoma"/>
          <w:sz w:val="20"/>
          <w:szCs w:val="20"/>
        </w:rPr>
      </w:pPr>
      <w:proofErr w:type="gramStart"/>
      <w:r w:rsidRPr="0058204E">
        <w:rPr>
          <w:rFonts w:ascii="Tahoma" w:hAnsi="Tahoma" w:cs="Tahoma"/>
          <w:sz w:val="32"/>
          <w:szCs w:val="32"/>
        </w:rPr>
        <w:t xml:space="preserve">□ </w:t>
      </w:r>
      <w:r w:rsidR="00810AEF">
        <w:rPr>
          <w:rFonts w:ascii="Tahoma" w:hAnsi="Tahoma" w:cs="Tahoma"/>
          <w:sz w:val="20"/>
          <w:szCs w:val="20"/>
        </w:rPr>
        <w:t xml:space="preserve"> No</w:t>
      </w:r>
      <w:proofErr w:type="gramEnd"/>
      <w:r w:rsidR="00810AEF">
        <w:rPr>
          <w:rFonts w:ascii="Tahoma" w:hAnsi="Tahoma" w:cs="Tahoma"/>
          <w:sz w:val="20"/>
          <w:szCs w:val="20"/>
        </w:rPr>
        <w:t xml:space="preserve"> Historic Properties Affected</w:t>
      </w:r>
    </w:p>
    <w:p w:rsidR="00585035" w:rsidRPr="00AF4D3F" w:rsidRDefault="00585035" w:rsidP="00585035">
      <w:pPr>
        <w:rPr>
          <w:rFonts w:ascii="Tahoma" w:hAnsi="Tahoma" w:cs="Tahoma"/>
          <w:sz w:val="20"/>
          <w:szCs w:val="20"/>
        </w:rPr>
      </w:pPr>
    </w:p>
    <w:p w:rsidR="00585035" w:rsidRDefault="00585035" w:rsidP="00585035">
      <w:pPr>
        <w:rPr>
          <w:rFonts w:ascii="Tahoma" w:hAnsi="Tahoma" w:cs="Tahoma"/>
          <w:sz w:val="20"/>
          <w:szCs w:val="20"/>
        </w:rPr>
      </w:pPr>
      <w:proofErr w:type="gramStart"/>
      <w:r w:rsidRPr="0058204E">
        <w:rPr>
          <w:rFonts w:ascii="Tahoma" w:hAnsi="Tahoma" w:cs="Tahoma"/>
          <w:sz w:val="32"/>
          <w:szCs w:val="32"/>
        </w:rPr>
        <w:t>□</w:t>
      </w:r>
      <w:r w:rsidRPr="00AF4D3F">
        <w:rPr>
          <w:rFonts w:ascii="Tahoma" w:hAnsi="Tahoma" w:cs="Tahoma"/>
          <w:sz w:val="20"/>
          <w:szCs w:val="20"/>
        </w:rPr>
        <w:t xml:space="preserve">  Significant</w:t>
      </w:r>
      <w:proofErr w:type="gramEnd"/>
      <w:r w:rsidRPr="00AF4D3F">
        <w:rPr>
          <w:rFonts w:ascii="Tahoma" w:hAnsi="Tahoma" w:cs="Tahoma"/>
          <w:sz w:val="20"/>
          <w:szCs w:val="20"/>
        </w:rPr>
        <w:t xml:space="preserve"> impact anticipated due to the following reasons:</w:t>
      </w:r>
    </w:p>
    <w:p w:rsidR="004E5DFD" w:rsidRPr="00AF4D3F" w:rsidRDefault="004E5DFD" w:rsidP="0058503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________________</w:t>
      </w:r>
    </w:p>
    <w:p w:rsidR="004E5DFD" w:rsidRDefault="004E5DFD" w:rsidP="00585035">
      <w:pPr>
        <w:rPr>
          <w:rFonts w:ascii="Tahoma" w:hAnsi="Tahoma" w:cs="Tahoma"/>
          <w:sz w:val="20"/>
          <w:szCs w:val="20"/>
        </w:rPr>
      </w:pPr>
    </w:p>
    <w:p w:rsidR="00585035" w:rsidRPr="00AF4D3F" w:rsidRDefault="00585035" w:rsidP="00585035">
      <w:pPr>
        <w:rPr>
          <w:rFonts w:ascii="Tahoma" w:hAnsi="Tahoma" w:cs="Tahoma"/>
          <w:sz w:val="20"/>
          <w:szCs w:val="20"/>
        </w:rPr>
      </w:pPr>
      <w:r w:rsidRPr="00AF4D3F">
        <w:rPr>
          <w:rFonts w:ascii="Tahoma" w:hAnsi="Tahoma" w:cs="Tahoma"/>
          <w:sz w:val="20"/>
          <w:szCs w:val="20"/>
        </w:rPr>
        <w:tab/>
      </w:r>
    </w:p>
    <w:p w:rsidR="00585035" w:rsidRPr="00827E88" w:rsidRDefault="00585035" w:rsidP="00585035">
      <w:pPr>
        <w:ind w:firstLine="720"/>
        <w:rPr>
          <w:rFonts w:ascii="Tahoma" w:hAnsi="Tahoma" w:cs="Tahoma"/>
          <w:sz w:val="20"/>
          <w:szCs w:val="20"/>
          <w:u w:val="single"/>
        </w:rPr>
      </w:pPr>
      <w:r w:rsidRPr="00AF4D3F">
        <w:rPr>
          <w:rFonts w:ascii="Tahoma" w:hAnsi="Tahoma" w:cs="Tahoma"/>
          <w:sz w:val="20"/>
          <w:szCs w:val="20"/>
        </w:rPr>
        <w:t>_______</w:t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</w:rPr>
        <w:t>__</w:t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  <w:r w:rsidRPr="00AF4D3F">
        <w:rPr>
          <w:rFonts w:ascii="Tahoma" w:hAnsi="Tahoma" w:cs="Tahoma"/>
          <w:sz w:val="20"/>
          <w:szCs w:val="20"/>
          <w:u w:val="single"/>
        </w:rPr>
        <w:tab/>
      </w:r>
    </w:p>
    <w:p w:rsidR="00ED2E01" w:rsidRDefault="00585035" w:rsidP="00585035">
      <w:pPr>
        <w:ind w:firstLine="720"/>
      </w:pPr>
      <w:r>
        <w:rPr>
          <w:rFonts w:ascii="Tahoma" w:hAnsi="Tahoma" w:cs="Tahoma"/>
          <w:sz w:val="20"/>
          <w:szCs w:val="20"/>
        </w:rPr>
        <w:t>Signature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F4D3F">
        <w:rPr>
          <w:rFonts w:ascii="Tahoma" w:hAnsi="Tahoma" w:cs="Tahoma"/>
          <w:sz w:val="20"/>
          <w:szCs w:val="20"/>
        </w:rPr>
        <w:t>Title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Date</w:t>
      </w:r>
    </w:p>
    <w:sectPr w:rsidR="00ED2E01" w:rsidSect="007D6ED2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44" w:rsidRDefault="007F5744" w:rsidP="007F5744">
      <w:r>
        <w:separator/>
      </w:r>
    </w:p>
  </w:endnote>
  <w:endnote w:type="continuationSeparator" w:id="0">
    <w:p w:rsidR="007F5744" w:rsidRDefault="007F5744" w:rsidP="007F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44" w:rsidRPr="007F5744" w:rsidRDefault="007F5744">
    <w:pPr>
      <w:pStyle w:val="Footer"/>
      <w:rPr>
        <w:sz w:val="16"/>
        <w:szCs w:val="16"/>
      </w:rPr>
    </w:pPr>
    <w:r w:rsidRPr="007F5744">
      <w:rPr>
        <w:sz w:val="16"/>
        <w:szCs w:val="16"/>
      </w:rPr>
      <w:t>Rev 10/18</w:t>
    </w:r>
  </w:p>
  <w:p w:rsidR="007F5744" w:rsidRDefault="007F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44" w:rsidRDefault="007F5744" w:rsidP="007F5744">
      <w:r>
        <w:separator/>
      </w:r>
    </w:p>
  </w:footnote>
  <w:footnote w:type="continuationSeparator" w:id="0">
    <w:p w:rsidR="007F5744" w:rsidRDefault="007F5744" w:rsidP="007F5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54005"/>
    <w:multiLevelType w:val="multilevel"/>
    <w:tmpl w:val="6B3C4540"/>
    <w:lvl w:ilvl="0">
      <w:start w:val="10"/>
      <w:numFmt w:val="decimal"/>
      <w:pStyle w:val="Heading1"/>
      <w:lvlText w:val="Chapter %1:"/>
      <w:lvlJc w:val="left"/>
      <w:pPr>
        <w:tabs>
          <w:tab w:val="num" w:pos="216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648" w:hanging="648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35"/>
    <w:rsid w:val="004E5DFD"/>
    <w:rsid w:val="00517B1A"/>
    <w:rsid w:val="0058204E"/>
    <w:rsid w:val="00585035"/>
    <w:rsid w:val="007D6ED2"/>
    <w:rsid w:val="007F5744"/>
    <w:rsid w:val="00810AEF"/>
    <w:rsid w:val="00823B02"/>
    <w:rsid w:val="00940C96"/>
    <w:rsid w:val="00AA2A96"/>
    <w:rsid w:val="00AF403E"/>
    <w:rsid w:val="00D369E3"/>
    <w:rsid w:val="00D82C2D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E8136-60EF-43D0-BC00-08CD7B9F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5035"/>
    <w:pPr>
      <w:keepNext/>
      <w:numPr>
        <w:numId w:val="1"/>
      </w:numPr>
      <w:spacing w:after="240"/>
      <w:jc w:val="center"/>
      <w:outlineLvl w:val="0"/>
    </w:pPr>
    <w:rPr>
      <w:rFonts w:ascii="Arial Black" w:hAnsi="Arial Black"/>
      <w:kern w:val="28"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585035"/>
    <w:pPr>
      <w:keepNext/>
      <w:numPr>
        <w:ilvl w:val="1"/>
        <w:numId w:val="1"/>
      </w:numPr>
      <w:spacing w:after="240"/>
      <w:outlineLvl w:val="1"/>
    </w:pPr>
    <w:rPr>
      <w:rFonts w:ascii="Arial Black" w:hAnsi="Arial Black"/>
      <w:sz w:val="28"/>
      <w:szCs w:val="20"/>
    </w:rPr>
  </w:style>
  <w:style w:type="paragraph" w:styleId="Heading3">
    <w:name w:val="heading 3"/>
    <w:basedOn w:val="Normal"/>
    <w:link w:val="Heading3Char"/>
    <w:qFormat/>
    <w:rsid w:val="00585035"/>
    <w:pPr>
      <w:keepNext/>
      <w:numPr>
        <w:ilvl w:val="2"/>
        <w:numId w:val="1"/>
      </w:numPr>
      <w:suppressAutoHyphens/>
      <w:spacing w:after="24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link w:val="Heading4Char"/>
    <w:qFormat/>
    <w:rsid w:val="00585035"/>
    <w:pPr>
      <w:keepNext/>
      <w:numPr>
        <w:ilvl w:val="3"/>
        <w:numId w:val="1"/>
      </w:numPr>
      <w:suppressAutoHyphens/>
      <w:spacing w:after="120"/>
      <w:outlineLvl w:val="3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5035"/>
    <w:rPr>
      <w:rFonts w:ascii="Arial Black" w:eastAsia="Times New Roman" w:hAnsi="Arial Black" w:cs="Times New Roman"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585035"/>
    <w:rPr>
      <w:rFonts w:ascii="Arial Black" w:eastAsia="Times New Roman" w:hAnsi="Arial Black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85035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85035"/>
    <w:rPr>
      <w:rFonts w:ascii="Arial" w:eastAsia="Times New Roman" w:hAnsi="Arial" w:cs="Times New Roman"/>
      <w:b/>
      <w:i/>
      <w:szCs w:val="20"/>
    </w:rPr>
  </w:style>
  <w:style w:type="paragraph" w:styleId="Header">
    <w:name w:val="header"/>
    <w:basedOn w:val="Normal"/>
    <w:link w:val="HeaderChar"/>
    <w:uiPriority w:val="99"/>
    <w:unhideWhenUsed/>
    <w:rsid w:val="007F5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7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7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C1"/>
    <w:rsid w:val="0032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4E6CF85712451A8BCFAD99AC3AC2A9">
    <w:name w:val="D14E6CF85712451A8BCFAD99AC3AC2A9"/>
    <w:rsid w:val="00324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Scott H. Wright</cp:lastModifiedBy>
  <cp:revision>6</cp:revision>
  <dcterms:created xsi:type="dcterms:W3CDTF">2018-05-11T14:04:00Z</dcterms:created>
  <dcterms:modified xsi:type="dcterms:W3CDTF">2018-10-04T19:23:00Z</dcterms:modified>
</cp:coreProperties>
</file>