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E6491" w14:textId="7661FCF7" w:rsidR="00E612B9" w:rsidRPr="00AA6E38" w:rsidRDefault="00AA6E38" w:rsidP="00AA6E38">
      <w:pPr>
        <w:jc w:val="center"/>
        <w:rPr>
          <w:rFonts w:ascii="Times New Roman" w:eastAsia="Times New Roman" w:hAnsi="Times New Roman" w:cs="CG Times"/>
          <w:b/>
          <w:bCs/>
          <w:sz w:val="24"/>
          <w:szCs w:val="26"/>
        </w:rPr>
      </w:pPr>
      <w:r w:rsidRPr="00AA6E38">
        <w:rPr>
          <w:rFonts w:ascii="Times New Roman" w:eastAsia="Times New Roman" w:hAnsi="Times New Roman" w:cs="CG Times"/>
          <w:b/>
          <w:bCs/>
          <w:sz w:val="24"/>
          <w:szCs w:val="26"/>
        </w:rPr>
        <w:t>Summary of Operating Budget Reconciliation in BFM by Form</w:t>
      </w:r>
    </w:p>
    <w:p w14:paraId="7B27170F" w14:textId="004DFEF3" w:rsidR="00474489" w:rsidRDefault="00474489" w:rsidP="00474489">
      <w:pPr>
        <w:pStyle w:val="Heading3"/>
      </w:pPr>
      <w:bookmarkStart w:id="0" w:name="_Toc99965810"/>
      <w:r>
        <w:t>Revenue Reconciliation: 7800 Form</w:t>
      </w:r>
      <w:bookmarkEnd w:id="0"/>
    </w:p>
    <w:p w14:paraId="4B3A713D" w14:textId="77777777" w:rsidR="00474489" w:rsidRPr="00474489" w:rsidRDefault="00474489" w:rsidP="00474489"/>
    <w:p w14:paraId="25ACA418" w14:textId="77777777" w:rsidR="00474489" w:rsidRDefault="00474489" w:rsidP="00474489">
      <w:pPr>
        <w:pStyle w:val="BodyText"/>
        <w:jc w:val="left"/>
      </w:pPr>
      <w:r>
        <w:t xml:space="preserve">In BFM </w:t>
      </w:r>
      <w:proofErr w:type="gramStart"/>
      <w:r>
        <w:t>operating</w:t>
      </w:r>
      <w:proofErr w:type="gramEnd"/>
      <w:r>
        <w:t xml:space="preserve"> budget revenue will be reconciled on the 7800 Form.  There is only one 7800 </w:t>
      </w:r>
      <w:proofErr w:type="gramStart"/>
      <w:r>
        <w:t>form</w:t>
      </w:r>
      <w:proofErr w:type="gramEnd"/>
      <w:r>
        <w:t xml:space="preserve"> for the entire agency, regardless of </w:t>
      </w:r>
      <w:proofErr w:type="gramStart"/>
      <w:r>
        <w:t>number</w:t>
      </w:r>
      <w:proofErr w:type="gramEnd"/>
      <w:r>
        <w:t xml:space="preserve"> of P-codes the agency has.  Revenue will be preloaded into this form by P-code, fund, and revenue source as it was adopted by the legislature in the General Appropriation Act.  Agencies will need to review and adjust this revenue within allowed parameters.</w:t>
      </w:r>
    </w:p>
    <w:p w14:paraId="6B1FFA1E" w14:textId="77777777" w:rsidR="00474489" w:rsidRDefault="00474489" w:rsidP="00474489">
      <w:pPr>
        <w:pStyle w:val="BodyText"/>
        <w:jc w:val="left"/>
      </w:pPr>
    </w:p>
    <w:p w14:paraId="44CB4317" w14:textId="77777777" w:rsidR="00474489" w:rsidRPr="000E320F" w:rsidRDefault="00474489" w:rsidP="00474489">
      <w:pPr>
        <w:pStyle w:val="BodyText"/>
        <w:jc w:val="left"/>
        <w:rPr>
          <w:b/>
          <w:bCs/>
        </w:rPr>
      </w:pPr>
      <w:r w:rsidRPr="000E320F">
        <w:rPr>
          <w:b/>
          <w:bCs/>
        </w:rPr>
        <w:t>Description of Columns on the 7800 Form and How to Edit Them</w:t>
      </w:r>
    </w:p>
    <w:p w14:paraId="44D99C4D" w14:textId="3817E216" w:rsidR="00474489" w:rsidRDefault="00474489" w:rsidP="00474489">
      <w:pPr>
        <w:pStyle w:val="BodyText"/>
        <w:ind w:left="696"/>
        <w:jc w:val="left"/>
      </w:pPr>
      <w:r w:rsidRPr="000E320F">
        <w:rPr>
          <w:u w:val="single"/>
        </w:rPr>
        <w:t>202</w:t>
      </w:r>
      <w:r w:rsidR="00FA319B">
        <w:rPr>
          <w:u w:val="single"/>
        </w:rPr>
        <w:t>4</w:t>
      </w:r>
      <w:r w:rsidRPr="000E320F">
        <w:rPr>
          <w:u w:val="single"/>
        </w:rPr>
        <w:t>-2</w:t>
      </w:r>
      <w:r w:rsidR="00FA319B">
        <w:rPr>
          <w:u w:val="single"/>
        </w:rPr>
        <w:t>5</w:t>
      </w:r>
      <w:r w:rsidRPr="000E320F">
        <w:rPr>
          <w:u w:val="single"/>
        </w:rPr>
        <w:t xml:space="preserve"> GAA OPBUD:</w:t>
      </w:r>
      <w:r>
        <w:t xml:space="preserve"> The operating budget as it was approved by the legislature in the FY2</w:t>
      </w:r>
      <w:r w:rsidR="00FA319B">
        <w:t>5</w:t>
      </w:r>
      <w:r>
        <w:t xml:space="preserve"> GAA.</w:t>
      </w:r>
    </w:p>
    <w:p w14:paraId="6B4E12BB" w14:textId="03AE8DBB" w:rsidR="00474489" w:rsidRDefault="00474489" w:rsidP="00474489">
      <w:pPr>
        <w:pStyle w:val="BodyText"/>
        <w:ind w:left="696"/>
        <w:jc w:val="left"/>
        <w:rPr>
          <w:b/>
          <w:bCs/>
        </w:rPr>
      </w:pPr>
      <w:r w:rsidRPr="000E320F">
        <w:rPr>
          <w:u w:val="single"/>
        </w:rPr>
        <w:t>202</w:t>
      </w:r>
      <w:r w:rsidR="00FA319B">
        <w:rPr>
          <w:u w:val="single"/>
        </w:rPr>
        <w:t>4</w:t>
      </w:r>
      <w:r w:rsidRPr="000E320F">
        <w:rPr>
          <w:u w:val="single"/>
        </w:rPr>
        <w:t>-2</w:t>
      </w:r>
      <w:r w:rsidR="00FA319B">
        <w:rPr>
          <w:u w:val="single"/>
        </w:rPr>
        <w:t>5</w:t>
      </w:r>
      <w:r w:rsidRPr="000E320F">
        <w:rPr>
          <w:u w:val="single"/>
        </w:rPr>
        <w:t xml:space="preserve"> Account Transfers*:</w:t>
      </w:r>
      <w:r>
        <w:t xml:space="preserve"> </w:t>
      </w:r>
      <w:r w:rsidRPr="00FD3A7E">
        <w:rPr>
          <w:b/>
          <w:bCs/>
        </w:rPr>
        <w:t>Data entry column</w:t>
      </w:r>
      <w:r>
        <w:t xml:space="preserve">.  Agencies may move revenue budget amounts among the same funding source type within the same </w:t>
      </w:r>
      <w:proofErr w:type="spellStart"/>
      <w:r>
        <w:t>Pcode</w:t>
      </w:r>
      <w:proofErr w:type="spellEnd"/>
      <w:r>
        <w:t xml:space="preserve">.  For example, one Other State Fund revenue code (category C130) could be decreased by $50,000 and another Other State Fund revenue code in the same P-code could be increased by $50,000. The category transfer balances at the top of the form must equal zero after adjustments are made.  </w:t>
      </w:r>
      <w:r w:rsidRPr="00FB0DFA">
        <w:rPr>
          <w:b/>
          <w:bCs/>
        </w:rPr>
        <w:t>Agencies may not move revenue from one P-code to another P-code</w:t>
      </w:r>
      <w:r>
        <w:rPr>
          <w:b/>
          <w:bCs/>
        </w:rPr>
        <w:t xml:space="preserve"> or from one category (Other State Funds) to another (General Fund)</w:t>
      </w:r>
      <w:r w:rsidRPr="00FB0DFA">
        <w:rPr>
          <w:b/>
          <w:bCs/>
        </w:rPr>
        <w:t>.</w:t>
      </w:r>
    </w:p>
    <w:p w14:paraId="2D318B31" w14:textId="77777777" w:rsidR="00474489" w:rsidRPr="00FB0DFA" w:rsidRDefault="00474489" w:rsidP="00474489">
      <w:pPr>
        <w:pStyle w:val="BodyText"/>
        <w:numPr>
          <w:ilvl w:val="0"/>
          <w:numId w:val="1"/>
        </w:numPr>
        <w:ind w:left="1416"/>
        <w:jc w:val="left"/>
      </w:pPr>
      <w:r w:rsidRPr="00FB0DFA">
        <w:t>The GAA combines Other State Funds (C130) and Fund Balance (C150) into one appropriation under Other State Funds.  Agencies must properly distribute the GAA total between C130 and C150 revenue sources.</w:t>
      </w:r>
    </w:p>
    <w:p w14:paraId="60B5A8FF" w14:textId="77777777" w:rsidR="00474489" w:rsidRDefault="00474489" w:rsidP="00474489">
      <w:pPr>
        <w:pStyle w:val="BodyText"/>
        <w:numPr>
          <w:ilvl w:val="0"/>
          <w:numId w:val="1"/>
        </w:numPr>
        <w:ind w:left="1416"/>
        <w:jc w:val="left"/>
        <w:rPr>
          <w:b/>
          <w:bCs/>
        </w:rPr>
      </w:pPr>
      <w:r w:rsidRPr="00523ACA">
        <w:rPr>
          <w:b/>
          <w:bCs/>
        </w:rPr>
        <w:t>For more information regarding specific revenue types please refer to the following section.</w:t>
      </w:r>
    </w:p>
    <w:p w14:paraId="34212271" w14:textId="77777777" w:rsidR="00474489" w:rsidRPr="00977B15" w:rsidRDefault="00474489" w:rsidP="00474489">
      <w:pPr>
        <w:pStyle w:val="BodyText"/>
        <w:numPr>
          <w:ilvl w:val="0"/>
          <w:numId w:val="1"/>
        </w:numPr>
        <w:ind w:left="1416"/>
        <w:jc w:val="left"/>
      </w:pPr>
      <w:r w:rsidRPr="00977B15">
        <w:t>New revenue lines can be added if needed using the “Add New” button; just be sure to balance out the categories.</w:t>
      </w:r>
    </w:p>
    <w:p w14:paraId="763320CA" w14:textId="754B99F0" w:rsidR="00474489" w:rsidRDefault="00474489" w:rsidP="00474489">
      <w:pPr>
        <w:pStyle w:val="BodyText"/>
        <w:ind w:left="696"/>
        <w:jc w:val="left"/>
      </w:pPr>
      <w:r w:rsidRPr="000E320F">
        <w:rPr>
          <w:u w:val="single"/>
        </w:rPr>
        <w:t>202</w:t>
      </w:r>
      <w:r w:rsidR="00FA319B">
        <w:rPr>
          <w:u w:val="single"/>
        </w:rPr>
        <w:t>4</w:t>
      </w:r>
      <w:r w:rsidRPr="000E320F">
        <w:rPr>
          <w:u w:val="single"/>
        </w:rPr>
        <w:t>-2</w:t>
      </w:r>
      <w:r w:rsidR="00FA319B">
        <w:rPr>
          <w:u w:val="single"/>
        </w:rPr>
        <w:t>5</w:t>
      </w:r>
      <w:r w:rsidRPr="000E320F">
        <w:rPr>
          <w:u w:val="single"/>
        </w:rPr>
        <w:t xml:space="preserve"> </w:t>
      </w:r>
      <w:proofErr w:type="spellStart"/>
      <w:r w:rsidRPr="000E320F">
        <w:rPr>
          <w:u w:val="single"/>
        </w:rPr>
        <w:t>OpBud</w:t>
      </w:r>
      <w:proofErr w:type="spellEnd"/>
      <w:r w:rsidRPr="000E320F">
        <w:rPr>
          <w:u w:val="single"/>
        </w:rPr>
        <w:t xml:space="preserve"> with Transfers:</w:t>
      </w:r>
      <w:r>
        <w:t xml:space="preserve"> New OPBUD total reflecting transfers entered by agency in previous column.</w:t>
      </w:r>
    </w:p>
    <w:p w14:paraId="227DDA20" w14:textId="160B9DA4" w:rsidR="00474489" w:rsidRDefault="00474489" w:rsidP="00474489">
      <w:pPr>
        <w:pStyle w:val="BodyText"/>
        <w:ind w:left="696"/>
        <w:jc w:val="left"/>
      </w:pPr>
      <w:r w:rsidRPr="000E320F">
        <w:rPr>
          <w:u w:val="single"/>
        </w:rPr>
        <w:t>202</w:t>
      </w:r>
      <w:r w:rsidR="00FA319B">
        <w:rPr>
          <w:u w:val="single"/>
        </w:rPr>
        <w:t>4</w:t>
      </w:r>
      <w:r w:rsidRPr="000E320F">
        <w:rPr>
          <w:u w:val="single"/>
        </w:rPr>
        <w:t>-2</w:t>
      </w:r>
      <w:r w:rsidR="00FA319B">
        <w:rPr>
          <w:u w:val="single"/>
        </w:rPr>
        <w:t>5</w:t>
      </w:r>
      <w:r w:rsidRPr="000E320F">
        <w:rPr>
          <w:u w:val="single"/>
        </w:rPr>
        <w:t xml:space="preserve"> Comp Package</w:t>
      </w:r>
      <w:r>
        <w:rPr>
          <w:u w:val="single"/>
        </w:rPr>
        <w:t>*</w:t>
      </w:r>
      <w:r w:rsidRPr="000E320F">
        <w:rPr>
          <w:u w:val="single"/>
        </w:rPr>
        <w:t>:</w:t>
      </w:r>
      <w:r>
        <w:t xml:space="preserve"> </w:t>
      </w:r>
      <w:r w:rsidRPr="00FD3A7E">
        <w:rPr>
          <w:b/>
          <w:bCs/>
        </w:rPr>
        <w:t>Data entry column</w:t>
      </w:r>
      <w:r>
        <w:t>.  Enter revenue needed to fund compensation appropriations.</w:t>
      </w:r>
    </w:p>
    <w:p w14:paraId="5125B11A" w14:textId="77777777" w:rsidR="00474489" w:rsidRDefault="00474489" w:rsidP="00474489">
      <w:pPr>
        <w:pStyle w:val="BodyText"/>
        <w:numPr>
          <w:ilvl w:val="0"/>
          <w:numId w:val="4"/>
        </w:numPr>
        <w:jc w:val="left"/>
      </w:pPr>
      <w:r>
        <w:t xml:space="preserve">In this column, </w:t>
      </w:r>
      <w:proofErr w:type="gramStart"/>
      <w:r>
        <w:t>general</w:t>
      </w:r>
      <w:proofErr w:type="gramEnd"/>
      <w:r>
        <w:t xml:space="preserve"> fund received for compensation must be entered using revenue code 499905 as it is received as a transfer from DFA.  Please identify the amount of general fund budgeted for compensation in the Justification field at right.</w:t>
      </w:r>
    </w:p>
    <w:p w14:paraId="2E08041E" w14:textId="77777777" w:rsidR="00474489" w:rsidRDefault="00474489" w:rsidP="00474489">
      <w:pPr>
        <w:pStyle w:val="BodyText"/>
        <w:numPr>
          <w:ilvl w:val="0"/>
          <w:numId w:val="4"/>
        </w:numPr>
        <w:jc w:val="left"/>
      </w:pPr>
      <w:r>
        <w:t xml:space="preserve">Agencies receiving “Other Funds” for compensation should budget that revenue in this column, divided between non-general fund revenue sources as appropriate.  Agencies are not required to budget the full “Other Funds” amount if not needed or </w:t>
      </w:r>
      <w:proofErr w:type="gramStart"/>
      <w:r>
        <w:t>available, and</w:t>
      </w:r>
      <w:proofErr w:type="gramEnd"/>
      <w:r>
        <w:t xml:space="preserve"> may not go over it.</w:t>
      </w:r>
    </w:p>
    <w:p w14:paraId="0492CC4B" w14:textId="33B3A6D3" w:rsidR="00474489" w:rsidRDefault="00474489" w:rsidP="00474489">
      <w:pPr>
        <w:pStyle w:val="BodyText"/>
        <w:ind w:left="696"/>
        <w:jc w:val="left"/>
      </w:pPr>
      <w:r w:rsidRPr="000E320F">
        <w:rPr>
          <w:u w:val="single"/>
        </w:rPr>
        <w:t>202</w:t>
      </w:r>
      <w:r w:rsidR="00FA319B">
        <w:rPr>
          <w:u w:val="single"/>
        </w:rPr>
        <w:t>4</w:t>
      </w:r>
      <w:r w:rsidRPr="000E320F">
        <w:rPr>
          <w:u w:val="single"/>
        </w:rPr>
        <w:t>-2</w:t>
      </w:r>
      <w:r w:rsidR="00FA319B">
        <w:rPr>
          <w:u w:val="single"/>
        </w:rPr>
        <w:t>5</w:t>
      </w:r>
      <w:r w:rsidRPr="000E320F">
        <w:rPr>
          <w:u w:val="single"/>
        </w:rPr>
        <w:t xml:space="preserve"> Other Adjustments*:</w:t>
      </w:r>
      <w:r>
        <w:t xml:space="preserve"> </w:t>
      </w:r>
      <w:r w:rsidRPr="00FD3A7E">
        <w:rPr>
          <w:b/>
          <w:bCs/>
        </w:rPr>
        <w:t>Data entry column</w:t>
      </w:r>
      <w:r>
        <w:t>. Generally used for two other types of adjustments to the approved operating budgets:</w:t>
      </w:r>
    </w:p>
    <w:p w14:paraId="0EB4011C" w14:textId="25D576EA" w:rsidR="00474489" w:rsidRDefault="00474489" w:rsidP="00474489">
      <w:pPr>
        <w:pStyle w:val="BodyText"/>
        <w:numPr>
          <w:ilvl w:val="0"/>
          <w:numId w:val="2"/>
        </w:numPr>
        <w:ind w:left="1416"/>
        <w:jc w:val="left"/>
      </w:pPr>
      <w:r>
        <w:t>Federal adjustments – Agencies may increase or decrease federal revenue based on what is anticipated in FY2</w:t>
      </w:r>
      <w:r w:rsidR="00FA319B">
        <w:t>5</w:t>
      </w:r>
      <w:r>
        <w:t>.  Please provide more information regarding increases as available in the Justification field and attach a separate reconciliation document in your request submission.</w:t>
      </w:r>
    </w:p>
    <w:p w14:paraId="2A9B5AED" w14:textId="77777777" w:rsidR="00474489" w:rsidRDefault="00474489" w:rsidP="00474489">
      <w:pPr>
        <w:pStyle w:val="BodyText"/>
        <w:numPr>
          <w:ilvl w:val="0"/>
          <w:numId w:val="2"/>
        </w:numPr>
        <w:ind w:left="1416"/>
        <w:jc w:val="left"/>
      </w:pPr>
      <w:r>
        <w:lastRenderedPageBreak/>
        <w:t xml:space="preserve">GAAP adjustments – These are rare and are used to address technical issues with the GAA as passed, such as reconciling uneven transfers between agencies.  Agencies may not adjust revenue sources such as Other State Funds through GAAP adjustments.  If you believe you may need a GAAP adjustment, please </w:t>
      </w:r>
      <w:proofErr w:type="gramStart"/>
      <w:r>
        <w:t>discuss</w:t>
      </w:r>
      <w:proofErr w:type="gramEnd"/>
      <w:r>
        <w:t xml:space="preserve"> with your Executive Budget Analyst.</w:t>
      </w:r>
    </w:p>
    <w:p w14:paraId="24FC0214" w14:textId="60C3DD42" w:rsidR="00474489" w:rsidRDefault="00474489" w:rsidP="00474489">
      <w:pPr>
        <w:pStyle w:val="BodyText"/>
        <w:ind w:left="696"/>
        <w:jc w:val="left"/>
      </w:pPr>
      <w:r w:rsidRPr="000E320F">
        <w:rPr>
          <w:u w:val="single"/>
        </w:rPr>
        <w:t>202</w:t>
      </w:r>
      <w:r w:rsidR="00FA319B">
        <w:rPr>
          <w:u w:val="single"/>
        </w:rPr>
        <w:t>4</w:t>
      </w:r>
      <w:r w:rsidRPr="000E320F">
        <w:rPr>
          <w:u w:val="single"/>
        </w:rPr>
        <w:t>-2</w:t>
      </w:r>
      <w:r w:rsidR="00FA319B">
        <w:rPr>
          <w:u w:val="single"/>
        </w:rPr>
        <w:t>5</w:t>
      </w:r>
      <w:r w:rsidRPr="000E320F">
        <w:rPr>
          <w:u w:val="single"/>
        </w:rPr>
        <w:t xml:space="preserve"> Final </w:t>
      </w:r>
      <w:proofErr w:type="spellStart"/>
      <w:r w:rsidRPr="000E320F">
        <w:rPr>
          <w:u w:val="single"/>
        </w:rPr>
        <w:t>Approp</w:t>
      </w:r>
      <w:proofErr w:type="spellEnd"/>
      <w:r w:rsidRPr="000E320F">
        <w:rPr>
          <w:u w:val="single"/>
        </w:rPr>
        <w:t xml:space="preserve"> to SHARE:</w:t>
      </w:r>
      <w:r>
        <w:t xml:space="preserve"> Revenue total reflecting all prior adjustments that will be used to populate OPBUD-3 report.</w:t>
      </w:r>
    </w:p>
    <w:p w14:paraId="72E873C8" w14:textId="3EB162EC" w:rsidR="00474489" w:rsidRDefault="00474489" w:rsidP="00474489">
      <w:pPr>
        <w:pStyle w:val="BodyText"/>
        <w:ind w:left="696"/>
        <w:jc w:val="left"/>
      </w:pPr>
      <w:r w:rsidRPr="000E320F">
        <w:rPr>
          <w:u w:val="single"/>
        </w:rPr>
        <w:t>202</w:t>
      </w:r>
      <w:r w:rsidR="00FA319B">
        <w:rPr>
          <w:u w:val="single"/>
        </w:rPr>
        <w:t>4</w:t>
      </w:r>
      <w:r w:rsidRPr="000E320F">
        <w:rPr>
          <w:u w:val="single"/>
        </w:rPr>
        <w:t>-2</w:t>
      </w:r>
      <w:r w:rsidR="00FA319B">
        <w:rPr>
          <w:u w:val="single"/>
        </w:rPr>
        <w:t>5</w:t>
      </w:r>
      <w:r w:rsidRPr="000E320F">
        <w:rPr>
          <w:u w:val="single"/>
        </w:rPr>
        <w:t xml:space="preserve"> Recurring Adjustments</w:t>
      </w:r>
      <w:r>
        <w:rPr>
          <w:u w:val="single"/>
        </w:rPr>
        <w:t>*</w:t>
      </w:r>
      <w:r w:rsidRPr="000E320F">
        <w:rPr>
          <w:u w:val="single"/>
        </w:rPr>
        <w:t>:</w:t>
      </w:r>
      <w:r>
        <w:t xml:space="preserve"> </w:t>
      </w:r>
      <w:r w:rsidRPr="00FD3A7E">
        <w:rPr>
          <w:b/>
          <w:bCs/>
        </w:rPr>
        <w:t>Data entry column</w:t>
      </w:r>
      <w:r>
        <w:t>.  Used to reflect post-OPBUD-3 budget adjustments needed to accurately carry though the FY2</w:t>
      </w:r>
      <w:r w:rsidR="00FA319B">
        <w:t>5</w:t>
      </w:r>
      <w:r>
        <w:t xml:space="preserve"> OPBUD in BFM to the next year.  Generally used for 2 purposes:</w:t>
      </w:r>
    </w:p>
    <w:p w14:paraId="5AAEBA8A" w14:textId="6DF86286" w:rsidR="00474489" w:rsidRDefault="00474489" w:rsidP="00474489">
      <w:pPr>
        <w:pStyle w:val="BodyText"/>
        <w:numPr>
          <w:ilvl w:val="0"/>
          <w:numId w:val="3"/>
        </w:numPr>
        <w:ind w:left="1416"/>
        <w:jc w:val="left"/>
      </w:pPr>
      <w:r>
        <w:t>General fund compensation: If your agency received general fund compensation, in this column you should subtract those amounts out of revenue code 499905 and add them to revenue code 499105.  This will ensure your FY2</w:t>
      </w:r>
      <w:r w:rsidR="00FA319B">
        <w:t>5</w:t>
      </w:r>
      <w:r>
        <w:t xml:space="preserve"> general fund operating budget accurately includes these amounts in the future.</w:t>
      </w:r>
    </w:p>
    <w:p w14:paraId="7C3715C6" w14:textId="1204F632" w:rsidR="00474489" w:rsidRPr="001C2315" w:rsidRDefault="00474489" w:rsidP="00474489">
      <w:pPr>
        <w:pStyle w:val="BodyText"/>
        <w:numPr>
          <w:ilvl w:val="0"/>
          <w:numId w:val="3"/>
        </w:numPr>
        <w:ind w:left="1416"/>
        <w:jc w:val="left"/>
        <w:rPr>
          <w:b/>
          <w:bCs/>
        </w:rPr>
      </w:pPr>
      <w:r>
        <w:t xml:space="preserve">Recurring junior bill appropriations: </w:t>
      </w:r>
      <w:r w:rsidR="008A6F29">
        <w:rPr>
          <w:b/>
          <w:bCs/>
        </w:rPr>
        <w:t xml:space="preserve">There was no junior bill in </w:t>
      </w:r>
      <w:r w:rsidR="00FA319B">
        <w:rPr>
          <w:b/>
          <w:bCs/>
        </w:rPr>
        <w:t>the 2024 session.</w:t>
      </w:r>
    </w:p>
    <w:p w14:paraId="684B3E5E" w14:textId="6AB7A002" w:rsidR="00474489" w:rsidRDefault="00474489" w:rsidP="00474489">
      <w:pPr>
        <w:pStyle w:val="BodyText"/>
        <w:ind w:left="696"/>
        <w:jc w:val="left"/>
      </w:pPr>
      <w:r w:rsidRPr="000E320F">
        <w:rPr>
          <w:u w:val="single"/>
        </w:rPr>
        <w:t>202</w:t>
      </w:r>
      <w:r w:rsidR="00FA319B">
        <w:rPr>
          <w:u w:val="single"/>
        </w:rPr>
        <w:t>4</w:t>
      </w:r>
      <w:r w:rsidRPr="000E320F">
        <w:rPr>
          <w:u w:val="single"/>
        </w:rPr>
        <w:t>-2</w:t>
      </w:r>
      <w:r w:rsidR="00FA319B">
        <w:rPr>
          <w:u w:val="single"/>
        </w:rPr>
        <w:t>5</w:t>
      </w:r>
      <w:r w:rsidRPr="000E320F">
        <w:rPr>
          <w:u w:val="single"/>
        </w:rPr>
        <w:t xml:space="preserve"> Final </w:t>
      </w:r>
      <w:proofErr w:type="spellStart"/>
      <w:r w:rsidRPr="000E320F">
        <w:rPr>
          <w:u w:val="single"/>
        </w:rPr>
        <w:t>OpBud</w:t>
      </w:r>
      <w:proofErr w:type="spellEnd"/>
      <w:r w:rsidRPr="000E320F">
        <w:rPr>
          <w:u w:val="single"/>
        </w:rPr>
        <w:t>:</w:t>
      </w:r>
      <w:r>
        <w:t xml:space="preserve"> Final FY2</w:t>
      </w:r>
      <w:r w:rsidR="00FA319B">
        <w:t>5</w:t>
      </w:r>
      <w:r>
        <w:t xml:space="preserve"> operating budget reflecting all adjustments that will be carried through in BFM and used for the FY2</w:t>
      </w:r>
      <w:r w:rsidR="00FA319B">
        <w:t>6</w:t>
      </w:r>
      <w:r>
        <w:t xml:space="preserve"> request cycle.</w:t>
      </w:r>
    </w:p>
    <w:p w14:paraId="2B1A79DA" w14:textId="1C171D83" w:rsidR="00474489" w:rsidRDefault="00474489" w:rsidP="00474489">
      <w:pPr>
        <w:pStyle w:val="BodyText"/>
        <w:ind w:left="696"/>
        <w:jc w:val="left"/>
      </w:pPr>
      <w:r>
        <w:t>Justification: Text entry field to describe adjustments made in that row.</w:t>
      </w:r>
    </w:p>
    <w:p w14:paraId="31C1691A" w14:textId="77777777" w:rsidR="00474489" w:rsidRPr="00BA2455" w:rsidRDefault="00474489" w:rsidP="00474489">
      <w:pPr>
        <w:pStyle w:val="BodyText"/>
        <w:jc w:val="left"/>
      </w:pPr>
    </w:p>
    <w:p w14:paraId="63E9DA2B" w14:textId="1F8EE6B1" w:rsidR="00474489" w:rsidRDefault="00474489" w:rsidP="00474489">
      <w:pPr>
        <w:pStyle w:val="BodyText"/>
        <w:jc w:val="left"/>
      </w:pPr>
      <w:r>
        <w:rPr>
          <w:b/>
        </w:rPr>
        <w:t>D</w:t>
      </w:r>
      <w:r w:rsidRPr="00BA2455">
        <w:rPr>
          <w:b/>
        </w:rPr>
        <w:t xml:space="preserve">ata entered </w:t>
      </w:r>
      <w:r>
        <w:rPr>
          <w:b/>
        </w:rPr>
        <w:t>on the 7800 Form</w:t>
      </w:r>
      <w:r w:rsidRPr="00BA2455">
        <w:rPr>
          <w:b/>
        </w:rPr>
        <w:t xml:space="preserve"> will automatically populate the revenue information on the S-8</w:t>
      </w:r>
      <w:r>
        <w:rPr>
          <w:b/>
        </w:rPr>
        <w:t>, S-9</w:t>
      </w:r>
      <w:r w:rsidRPr="00BA2455">
        <w:rPr>
          <w:b/>
        </w:rPr>
        <w:t xml:space="preserve"> </w:t>
      </w:r>
      <w:r>
        <w:rPr>
          <w:b/>
        </w:rPr>
        <w:t xml:space="preserve">and OPBUD-3 </w:t>
      </w:r>
      <w:r w:rsidRPr="00BA2455">
        <w:rPr>
          <w:b/>
        </w:rPr>
        <w:t>report</w:t>
      </w:r>
      <w:r>
        <w:rPr>
          <w:b/>
        </w:rPr>
        <w:t>s</w:t>
      </w:r>
      <w:r w:rsidRPr="00BA2455">
        <w:rPr>
          <w:b/>
        </w:rPr>
        <w:t>.</w:t>
      </w:r>
      <w:r w:rsidRPr="00070295">
        <w:t xml:space="preserve"> Total expenditures must equal total revenues for the </w:t>
      </w:r>
      <w:r>
        <w:t>FY2</w:t>
      </w:r>
      <w:r w:rsidR="00FA319B">
        <w:t>5</w:t>
      </w:r>
      <w:r>
        <w:t xml:space="preserve"> operating budget.  BFM will not allow an unbalanced budget to be submitted to DFA.</w:t>
      </w:r>
    </w:p>
    <w:p w14:paraId="1D6387A7" w14:textId="77777777" w:rsidR="00474489" w:rsidRDefault="00474489" w:rsidP="00474489">
      <w:pPr>
        <w:pStyle w:val="BodyText"/>
        <w:jc w:val="left"/>
      </w:pPr>
    </w:p>
    <w:p w14:paraId="0E5B9947" w14:textId="77777777" w:rsidR="00474489" w:rsidRDefault="00474489" w:rsidP="00474489">
      <w:pPr>
        <w:rPr>
          <w:b/>
          <w:bCs/>
          <w:u w:val="single"/>
        </w:rPr>
      </w:pPr>
    </w:p>
    <w:p w14:paraId="7E0C4DF1" w14:textId="052C44E4" w:rsidR="00474489" w:rsidRPr="00474489" w:rsidRDefault="00474489" w:rsidP="00474489">
      <w:pPr>
        <w:rPr>
          <w:rFonts w:ascii="CG Times" w:eastAsia="Times New Roman" w:hAnsi="CG Times" w:cs="CG Times"/>
          <w:b/>
          <w:bCs/>
          <w:sz w:val="24"/>
          <w:szCs w:val="24"/>
          <w:u w:val="single"/>
        </w:rPr>
      </w:pPr>
      <w:r w:rsidRPr="00474489">
        <w:rPr>
          <w:rFonts w:ascii="CG Times" w:eastAsia="Times New Roman" w:hAnsi="CG Times" w:cs="CG Times"/>
          <w:b/>
          <w:bCs/>
          <w:sz w:val="24"/>
          <w:szCs w:val="24"/>
          <w:u w:val="single"/>
        </w:rPr>
        <w:t>Expenditure Reconciliation: 7600 and 7700 Forms</w:t>
      </w:r>
    </w:p>
    <w:p w14:paraId="391715C8" w14:textId="77777777" w:rsidR="00474489" w:rsidRDefault="00474489" w:rsidP="00474489">
      <w:pPr>
        <w:pStyle w:val="BodyText"/>
        <w:jc w:val="left"/>
      </w:pPr>
      <w:r>
        <w:t>Much like with revenue, in BFM operating budget expenditures will be reconciled on the 7600 and 7700 Forms.  Agencies who budget at the department level should use the 7700 Form, and agencies who do not should use the 7600 Form.  There is one form for each P-code in an agency.  Expenditures will be preloaded into this form by P-code, fund, and line item as it was adopted by the legislature in the General Appropriation Act.  Agencies will need to review and adjust these expenditures within allowed parameters.</w:t>
      </w:r>
    </w:p>
    <w:p w14:paraId="45AB5D9E" w14:textId="77777777" w:rsidR="00474489" w:rsidRDefault="00474489" w:rsidP="00474489">
      <w:pPr>
        <w:pStyle w:val="BodyText"/>
        <w:jc w:val="left"/>
      </w:pPr>
    </w:p>
    <w:p w14:paraId="5A334692" w14:textId="77777777" w:rsidR="00474489" w:rsidRPr="000E320F" w:rsidRDefault="00474489" w:rsidP="00474489">
      <w:pPr>
        <w:pStyle w:val="BodyText"/>
        <w:jc w:val="left"/>
        <w:rPr>
          <w:b/>
          <w:bCs/>
        </w:rPr>
      </w:pPr>
      <w:r w:rsidRPr="000E320F">
        <w:rPr>
          <w:b/>
          <w:bCs/>
        </w:rPr>
        <w:t xml:space="preserve">Description of Columns on the </w:t>
      </w:r>
      <w:r>
        <w:rPr>
          <w:b/>
          <w:bCs/>
        </w:rPr>
        <w:t>76</w:t>
      </w:r>
      <w:r w:rsidRPr="000E320F">
        <w:rPr>
          <w:b/>
          <w:bCs/>
        </w:rPr>
        <w:t xml:space="preserve">00 </w:t>
      </w:r>
      <w:r>
        <w:rPr>
          <w:b/>
          <w:bCs/>
        </w:rPr>
        <w:t xml:space="preserve">and 7700 </w:t>
      </w:r>
      <w:r w:rsidRPr="000E320F">
        <w:rPr>
          <w:b/>
          <w:bCs/>
        </w:rPr>
        <w:t>Form</w:t>
      </w:r>
      <w:r>
        <w:rPr>
          <w:b/>
          <w:bCs/>
        </w:rPr>
        <w:t>s</w:t>
      </w:r>
      <w:r w:rsidRPr="000E320F">
        <w:rPr>
          <w:b/>
          <w:bCs/>
        </w:rPr>
        <w:t xml:space="preserve"> and How to Edit Them</w:t>
      </w:r>
    </w:p>
    <w:p w14:paraId="7C273683" w14:textId="6035629C" w:rsidR="00474489" w:rsidRDefault="00474489" w:rsidP="00474489">
      <w:pPr>
        <w:pStyle w:val="BodyText"/>
        <w:ind w:left="696"/>
        <w:jc w:val="left"/>
      </w:pPr>
      <w:r w:rsidRPr="000E320F">
        <w:rPr>
          <w:u w:val="single"/>
        </w:rPr>
        <w:t>202</w:t>
      </w:r>
      <w:r w:rsidR="00FA319B">
        <w:rPr>
          <w:u w:val="single"/>
        </w:rPr>
        <w:t>3</w:t>
      </w:r>
      <w:r w:rsidRPr="000E320F">
        <w:rPr>
          <w:u w:val="single"/>
        </w:rPr>
        <w:t>-2</w:t>
      </w:r>
      <w:r w:rsidR="00FA319B">
        <w:rPr>
          <w:u w:val="single"/>
        </w:rPr>
        <w:t>5</w:t>
      </w:r>
      <w:r w:rsidRPr="000E320F">
        <w:rPr>
          <w:u w:val="single"/>
        </w:rPr>
        <w:t xml:space="preserve"> GAA OPBUD:</w:t>
      </w:r>
      <w:r>
        <w:t xml:space="preserve"> The operating budget as it was approved by the legislature in the FY2</w:t>
      </w:r>
      <w:r w:rsidR="00FA319B">
        <w:t>5</w:t>
      </w:r>
      <w:r>
        <w:t xml:space="preserve"> GAA.</w:t>
      </w:r>
    </w:p>
    <w:p w14:paraId="076339E0" w14:textId="77777777" w:rsidR="00474489" w:rsidRPr="00C238DE" w:rsidRDefault="00474489" w:rsidP="00474489">
      <w:pPr>
        <w:pStyle w:val="BodyText"/>
        <w:ind w:left="696"/>
        <w:jc w:val="left"/>
      </w:pPr>
      <w:r>
        <w:rPr>
          <w:u w:val="single"/>
        </w:rPr>
        <w:t>PCF Projections All Filled and Vacant Existing Positions:</w:t>
      </w:r>
      <w:r>
        <w:t xml:space="preserve"> PSEB projected expenditures in the appropriate 200 category line items based on SHARE HCM data uploaded into BFM from SHARE HCM.  </w:t>
      </w:r>
    </w:p>
    <w:p w14:paraId="04B00AA3" w14:textId="5888C159" w:rsidR="00474489" w:rsidRDefault="00474489" w:rsidP="00474489">
      <w:pPr>
        <w:pStyle w:val="BodyText"/>
        <w:ind w:left="696"/>
        <w:jc w:val="left"/>
        <w:rPr>
          <w:b/>
          <w:bCs/>
        </w:rPr>
      </w:pPr>
      <w:r w:rsidRPr="000E320F">
        <w:rPr>
          <w:u w:val="single"/>
        </w:rPr>
        <w:t>202</w:t>
      </w:r>
      <w:r w:rsidR="00FA319B">
        <w:rPr>
          <w:u w:val="single"/>
        </w:rPr>
        <w:t>4</w:t>
      </w:r>
      <w:r w:rsidRPr="000E320F">
        <w:rPr>
          <w:u w:val="single"/>
        </w:rPr>
        <w:t>-2</w:t>
      </w:r>
      <w:r w:rsidR="00FA319B">
        <w:rPr>
          <w:u w:val="single"/>
        </w:rPr>
        <w:t>5</w:t>
      </w:r>
      <w:r w:rsidRPr="000E320F">
        <w:rPr>
          <w:u w:val="single"/>
        </w:rPr>
        <w:t xml:space="preserve"> Account Transfers*:</w:t>
      </w:r>
      <w:r>
        <w:t xml:space="preserve"> </w:t>
      </w:r>
      <w:r w:rsidRPr="00FD3A7E">
        <w:rPr>
          <w:b/>
          <w:bCs/>
        </w:rPr>
        <w:t>Data entry column</w:t>
      </w:r>
      <w:r>
        <w:t xml:space="preserve">.  Agencies may move line budget amounts among the same expenditure category within the same </w:t>
      </w:r>
      <w:proofErr w:type="spellStart"/>
      <w:r>
        <w:t>Pcode</w:t>
      </w:r>
      <w:proofErr w:type="spellEnd"/>
      <w:r>
        <w:t xml:space="preserve">.  For example, line 520200 could be decreased by $100,000 and line 520300 in the same P-code could be increased by $100,000. The category transfer balances at the top of the form must equal zero after adjustments are made.  </w:t>
      </w:r>
      <w:r w:rsidRPr="00FB0DFA">
        <w:rPr>
          <w:b/>
          <w:bCs/>
        </w:rPr>
        <w:t xml:space="preserve">Agencies may not move </w:t>
      </w:r>
      <w:r>
        <w:rPr>
          <w:b/>
          <w:bCs/>
        </w:rPr>
        <w:t>expenditures between categories, such as from PSEB (200) to Contracts (300).</w:t>
      </w:r>
    </w:p>
    <w:p w14:paraId="7094D4E5" w14:textId="77777777" w:rsidR="00474489" w:rsidRDefault="00474489" w:rsidP="00474489">
      <w:pPr>
        <w:pStyle w:val="BodyText"/>
        <w:numPr>
          <w:ilvl w:val="0"/>
          <w:numId w:val="1"/>
        </w:numPr>
        <w:ind w:left="1416"/>
        <w:jc w:val="left"/>
        <w:rPr>
          <w:b/>
          <w:bCs/>
        </w:rPr>
      </w:pPr>
      <w:r w:rsidRPr="00523ACA">
        <w:rPr>
          <w:b/>
          <w:bCs/>
        </w:rPr>
        <w:lastRenderedPageBreak/>
        <w:t xml:space="preserve">For more information regarding specific </w:t>
      </w:r>
      <w:proofErr w:type="gramStart"/>
      <w:r>
        <w:rPr>
          <w:b/>
          <w:bCs/>
        </w:rPr>
        <w:t>line item</w:t>
      </w:r>
      <w:proofErr w:type="gramEnd"/>
      <w:r>
        <w:rPr>
          <w:b/>
          <w:bCs/>
        </w:rPr>
        <w:t xml:space="preserve"> expenditures</w:t>
      </w:r>
      <w:r w:rsidRPr="00523ACA">
        <w:rPr>
          <w:b/>
          <w:bCs/>
        </w:rPr>
        <w:t xml:space="preserve"> please refer to the following section.</w:t>
      </w:r>
    </w:p>
    <w:p w14:paraId="18B8528D" w14:textId="77777777" w:rsidR="00474489" w:rsidRDefault="00474489" w:rsidP="00474489">
      <w:pPr>
        <w:pStyle w:val="BodyText"/>
        <w:numPr>
          <w:ilvl w:val="0"/>
          <w:numId w:val="1"/>
        </w:numPr>
        <w:ind w:left="1416"/>
        <w:jc w:val="left"/>
        <w:rPr>
          <w:b/>
          <w:bCs/>
        </w:rPr>
      </w:pPr>
      <w:r w:rsidRPr="00CE1424">
        <w:t>During the legislative process some amounts may have been added to base expenditure category line items 520000, 530000, and 540000 for your agency.</w:t>
      </w:r>
      <w:r>
        <w:rPr>
          <w:b/>
          <w:bCs/>
        </w:rPr>
        <w:t xml:space="preserve">  Do not leave amounts in these line items; please transfer them out into specific use line items through this column.  </w:t>
      </w:r>
      <w:r w:rsidRPr="00CE1424">
        <w:t xml:space="preserve">Example: $100,000 was put into 520000.  Through the Account Transfers column, you decrease 520000 by $100,000, increase 520300 by $70,000, 521200 by </w:t>
      </w:r>
      <w:proofErr w:type="gramStart"/>
      <w:r w:rsidRPr="00CE1424">
        <w:t>$20,000</w:t>
      </w:r>
      <w:proofErr w:type="gramEnd"/>
      <w:r w:rsidRPr="00CE1424">
        <w:t xml:space="preserve"> and 521300 by $10,000.</w:t>
      </w:r>
    </w:p>
    <w:p w14:paraId="72439A5A" w14:textId="77777777" w:rsidR="00474489" w:rsidRPr="00977B15" w:rsidRDefault="00474489" w:rsidP="00474489">
      <w:pPr>
        <w:pStyle w:val="BodyText"/>
        <w:numPr>
          <w:ilvl w:val="0"/>
          <w:numId w:val="1"/>
        </w:numPr>
        <w:ind w:left="1416"/>
        <w:jc w:val="left"/>
      </w:pPr>
      <w:r w:rsidRPr="00977B15">
        <w:t xml:space="preserve">New </w:t>
      </w:r>
      <w:r>
        <w:t>expenditure</w:t>
      </w:r>
      <w:r w:rsidRPr="00977B15">
        <w:t xml:space="preserve"> lines can be added if needed using the “Add New” button; just be sure to balance out the categories.</w:t>
      </w:r>
    </w:p>
    <w:p w14:paraId="26855234" w14:textId="3F16591B" w:rsidR="00474489" w:rsidRDefault="00474489" w:rsidP="00474489">
      <w:pPr>
        <w:pStyle w:val="BodyText"/>
        <w:ind w:left="696"/>
        <w:jc w:val="left"/>
      </w:pPr>
      <w:r w:rsidRPr="000E320F">
        <w:rPr>
          <w:u w:val="single"/>
        </w:rPr>
        <w:t>202</w:t>
      </w:r>
      <w:r w:rsidR="004A4754">
        <w:rPr>
          <w:u w:val="single"/>
        </w:rPr>
        <w:t>4</w:t>
      </w:r>
      <w:r w:rsidRPr="000E320F">
        <w:rPr>
          <w:u w:val="single"/>
        </w:rPr>
        <w:t>-2</w:t>
      </w:r>
      <w:r w:rsidR="004A4754">
        <w:rPr>
          <w:u w:val="single"/>
        </w:rPr>
        <w:t>5</w:t>
      </w:r>
      <w:r w:rsidRPr="000E320F">
        <w:rPr>
          <w:u w:val="single"/>
        </w:rPr>
        <w:t xml:space="preserve"> </w:t>
      </w:r>
      <w:proofErr w:type="spellStart"/>
      <w:r w:rsidRPr="000E320F">
        <w:rPr>
          <w:u w:val="single"/>
        </w:rPr>
        <w:t>OpBud</w:t>
      </w:r>
      <w:proofErr w:type="spellEnd"/>
      <w:r w:rsidRPr="000E320F">
        <w:rPr>
          <w:u w:val="single"/>
        </w:rPr>
        <w:t xml:space="preserve"> with Transfers:</w:t>
      </w:r>
      <w:r>
        <w:t xml:space="preserve"> New OPBUD total reflecting transfers entered by agency in previous column.</w:t>
      </w:r>
    </w:p>
    <w:p w14:paraId="63AF50C2" w14:textId="74901415" w:rsidR="00474489" w:rsidRDefault="00474489" w:rsidP="00474489">
      <w:pPr>
        <w:pStyle w:val="BodyText"/>
        <w:ind w:left="696"/>
        <w:jc w:val="left"/>
      </w:pPr>
      <w:r w:rsidRPr="000E320F">
        <w:rPr>
          <w:u w:val="single"/>
        </w:rPr>
        <w:t>202</w:t>
      </w:r>
      <w:r w:rsidR="004A4754">
        <w:rPr>
          <w:u w:val="single"/>
        </w:rPr>
        <w:t>4</w:t>
      </w:r>
      <w:r w:rsidRPr="000E320F">
        <w:rPr>
          <w:u w:val="single"/>
        </w:rPr>
        <w:t>-2</w:t>
      </w:r>
      <w:r w:rsidR="004A4754">
        <w:rPr>
          <w:u w:val="single"/>
        </w:rPr>
        <w:t>5</w:t>
      </w:r>
      <w:r w:rsidRPr="000E320F">
        <w:rPr>
          <w:u w:val="single"/>
        </w:rPr>
        <w:t xml:space="preserve"> Comp Package</w:t>
      </w:r>
      <w:r>
        <w:rPr>
          <w:u w:val="single"/>
        </w:rPr>
        <w:t>*</w:t>
      </w:r>
      <w:r w:rsidRPr="000E320F">
        <w:rPr>
          <w:u w:val="single"/>
        </w:rPr>
        <w:t>:</w:t>
      </w:r>
      <w:r>
        <w:t xml:space="preserve"> </w:t>
      </w:r>
      <w:r w:rsidRPr="00FD3A7E">
        <w:rPr>
          <w:b/>
          <w:bCs/>
        </w:rPr>
        <w:t>Data entry column</w:t>
      </w:r>
      <w:r>
        <w:t>.  Enter expenditure budget in the 200 category line items needed for compensation appropriations.</w:t>
      </w:r>
    </w:p>
    <w:p w14:paraId="57BA0156" w14:textId="265D5744" w:rsidR="00474489" w:rsidRDefault="00474489" w:rsidP="00474489">
      <w:pPr>
        <w:pStyle w:val="BodyText"/>
        <w:numPr>
          <w:ilvl w:val="0"/>
          <w:numId w:val="4"/>
        </w:numPr>
        <w:jc w:val="left"/>
      </w:pPr>
      <w:r>
        <w:t>The total entered in this column cannot exceed the total FY2</w:t>
      </w:r>
      <w:r w:rsidR="004A4754">
        <w:t>5</w:t>
      </w:r>
      <w:r>
        <w:t xml:space="preserve"> compensation amount distributed to your agency as listed on your Comment Sheet.  For those agencies who only receive </w:t>
      </w:r>
      <w:proofErr w:type="gramStart"/>
      <w:r>
        <w:t>General</w:t>
      </w:r>
      <w:proofErr w:type="gramEnd"/>
      <w:r>
        <w:t xml:space="preserve"> Fund for compensation, it must match that amount.  For those agencies who receive “Other Funds” budget authority for compensation, the total budgeted may be less than the amount on the Comment Sheet if funding is not needed or available.</w:t>
      </w:r>
    </w:p>
    <w:p w14:paraId="15D21870" w14:textId="05261494" w:rsidR="00474489" w:rsidRDefault="00474489" w:rsidP="00474489">
      <w:pPr>
        <w:pStyle w:val="BodyText"/>
        <w:ind w:left="696"/>
        <w:jc w:val="left"/>
      </w:pPr>
      <w:r w:rsidRPr="000E320F">
        <w:rPr>
          <w:u w:val="single"/>
        </w:rPr>
        <w:t>202</w:t>
      </w:r>
      <w:r w:rsidR="004A4754">
        <w:rPr>
          <w:u w:val="single"/>
        </w:rPr>
        <w:t>4</w:t>
      </w:r>
      <w:r w:rsidRPr="000E320F">
        <w:rPr>
          <w:u w:val="single"/>
        </w:rPr>
        <w:t>-2</w:t>
      </w:r>
      <w:r w:rsidR="004A4754">
        <w:rPr>
          <w:u w:val="single"/>
        </w:rPr>
        <w:t>5</w:t>
      </w:r>
      <w:r w:rsidRPr="000E320F">
        <w:rPr>
          <w:u w:val="single"/>
        </w:rPr>
        <w:t xml:space="preserve"> Other Adjustments*:</w:t>
      </w:r>
      <w:r>
        <w:t xml:space="preserve"> </w:t>
      </w:r>
      <w:r w:rsidRPr="00FD3A7E">
        <w:rPr>
          <w:b/>
          <w:bCs/>
        </w:rPr>
        <w:t>Data entry column</w:t>
      </w:r>
      <w:r>
        <w:t>. Generally used for two other types of adjustments to the approved operating budgets:</w:t>
      </w:r>
    </w:p>
    <w:p w14:paraId="38002C26" w14:textId="36EE776A" w:rsidR="00474489" w:rsidRDefault="00474489" w:rsidP="00474489">
      <w:pPr>
        <w:pStyle w:val="BodyText"/>
        <w:numPr>
          <w:ilvl w:val="0"/>
          <w:numId w:val="6"/>
        </w:numPr>
        <w:jc w:val="left"/>
      </w:pPr>
      <w:r>
        <w:t>Federal adjustments – Agencies may increase or decrease federal revenue based on what is anticipated in FY2</w:t>
      </w:r>
      <w:r w:rsidR="004A4754">
        <w:t>5</w:t>
      </w:r>
      <w:r>
        <w:t>.  Agencies should adjust expenditure budget on this form to reflect adjusted federal revenue entered on the 7800 Form.  Please provide more information regarding adjustments as available in the Justification field and attach a separate reconciliation document in your request submission.</w:t>
      </w:r>
    </w:p>
    <w:p w14:paraId="79AA6EC4" w14:textId="77777777" w:rsidR="00474489" w:rsidRDefault="00474489" w:rsidP="00474489">
      <w:pPr>
        <w:pStyle w:val="BodyText"/>
        <w:numPr>
          <w:ilvl w:val="0"/>
          <w:numId w:val="6"/>
        </w:numPr>
        <w:jc w:val="left"/>
      </w:pPr>
      <w:r>
        <w:t xml:space="preserve">GAAP adjustments – These are rare and are used to address technical issues with the GAA as passed, such as reconciling uneven transfers between agencies.  If you believe you may need a GAAP adjustment, please </w:t>
      </w:r>
      <w:proofErr w:type="gramStart"/>
      <w:r>
        <w:t>discuss</w:t>
      </w:r>
      <w:proofErr w:type="gramEnd"/>
      <w:r>
        <w:t xml:space="preserve"> with your Executive Budget Analyst.</w:t>
      </w:r>
    </w:p>
    <w:p w14:paraId="1A68418D" w14:textId="6DA031AA" w:rsidR="00474489" w:rsidRDefault="00474489" w:rsidP="00474489">
      <w:pPr>
        <w:pStyle w:val="BodyText"/>
        <w:ind w:left="696"/>
        <w:jc w:val="left"/>
      </w:pPr>
      <w:r w:rsidRPr="000E320F">
        <w:rPr>
          <w:u w:val="single"/>
        </w:rPr>
        <w:t>202</w:t>
      </w:r>
      <w:r w:rsidR="004A4754">
        <w:rPr>
          <w:u w:val="single"/>
        </w:rPr>
        <w:t>4</w:t>
      </w:r>
      <w:r w:rsidRPr="000E320F">
        <w:rPr>
          <w:u w:val="single"/>
        </w:rPr>
        <w:t>-2</w:t>
      </w:r>
      <w:r w:rsidR="004A4754">
        <w:rPr>
          <w:u w:val="single"/>
        </w:rPr>
        <w:t>5</w:t>
      </w:r>
      <w:r w:rsidRPr="000E320F">
        <w:rPr>
          <w:u w:val="single"/>
        </w:rPr>
        <w:t xml:space="preserve"> Final </w:t>
      </w:r>
      <w:proofErr w:type="spellStart"/>
      <w:r w:rsidRPr="000E320F">
        <w:rPr>
          <w:u w:val="single"/>
        </w:rPr>
        <w:t>Approp</w:t>
      </w:r>
      <w:proofErr w:type="spellEnd"/>
      <w:r w:rsidRPr="000E320F">
        <w:rPr>
          <w:u w:val="single"/>
        </w:rPr>
        <w:t xml:space="preserve"> to SHARE:</w:t>
      </w:r>
      <w:r>
        <w:t xml:space="preserve"> Revenue total reflecting all prior adjustments that will be used to populate OPBUD-3 report.</w:t>
      </w:r>
    </w:p>
    <w:p w14:paraId="2CA78AE0" w14:textId="550C9B8A" w:rsidR="00474489" w:rsidRDefault="00474489" w:rsidP="00474489">
      <w:pPr>
        <w:pStyle w:val="BodyText"/>
        <w:ind w:left="696"/>
        <w:jc w:val="left"/>
      </w:pPr>
      <w:r w:rsidRPr="000E320F">
        <w:rPr>
          <w:u w:val="single"/>
        </w:rPr>
        <w:t>202</w:t>
      </w:r>
      <w:r w:rsidR="004A4754">
        <w:rPr>
          <w:u w:val="single"/>
        </w:rPr>
        <w:t>4</w:t>
      </w:r>
      <w:r w:rsidRPr="000E320F">
        <w:rPr>
          <w:u w:val="single"/>
        </w:rPr>
        <w:t>-2</w:t>
      </w:r>
      <w:r w:rsidR="004A4754">
        <w:rPr>
          <w:u w:val="single"/>
        </w:rPr>
        <w:t>5</w:t>
      </w:r>
      <w:r w:rsidRPr="000E320F">
        <w:rPr>
          <w:u w:val="single"/>
        </w:rPr>
        <w:t xml:space="preserve"> Recurring Adjustments</w:t>
      </w:r>
      <w:r>
        <w:rPr>
          <w:u w:val="single"/>
        </w:rPr>
        <w:t>*</w:t>
      </w:r>
      <w:r w:rsidRPr="000E320F">
        <w:rPr>
          <w:u w:val="single"/>
        </w:rPr>
        <w:t>:</w:t>
      </w:r>
      <w:r>
        <w:t xml:space="preserve"> </w:t>
      </w:r>
      <w:r w:rsidRPr="00FD3A7E">
        <w:rPr>
          <w:b/>
          <w:bCs/>
        </w:rPr>
        <w:t>Data entry column</w:t>
      </w:r>
      <w:r>
        <w:t>.  Used to reflect post-OPBUD-3 budget adjustments needed to accurately carry though the FY2</w:t>
      </w:r>
      <w:r w:rsidR="004A4754">
        <w:t>5</w:t>
      </w:r>
      <w:r>
        <w:t xml:space="preserve"> OPBUD in BFM to the next year.  On the expenditure side, this should generally only be used for the following purpose: </w:t>
      </w:r>
    </w:p>
    <w:p w14:paraId="3287863F" w14:textId="56DF8AA8" w:rsidR="00474489" w:rsidRPr="008416ED" w:rsidRDefault="00474489" w:rsidP="00474489">
      <w:pPr>
        <w:pStyle w:val="BodyText"/>
        <w:numPr>
          <w:ilvl w:val="0"/>
          <w:numId w:val="5"/>
        </w:numPr>
        <w:jc w:val="left"/>
        <w:rPr>
          <w:b/>
          <w:bCs/>
        </w:rPr>
      </w:pPr>
      <w:r>
        <w:t xml:space="preserve">Recurring junior bill appropriations: </w:t>
      </w:r>
      <w:r w:rsidR="004A4754">
        <w:rPr>
          <w:b/>
          <w:bCs/>
        </w:rPr>
        <w:t xml:space="preserve">There was no junior bill in the 2024 session.  </w:t>
      </w:r>
      <w:r w:rsidRPr="008416ED">
        <w:rPr>
          <w:b/>
          <w:bCs/>
        </w:rPr>
        <w:t>Therefore, this column should not be used on the expenditure side for FY2</w:t>
      </w:r>
      <w:r w:rsidR="004A4754">
        <w:rPr>
          <w:b/>
          <w:bCs/>
        </w:rPr>
        <w:t>5</w:t>
      </w:r>
      <w:r w:rsidRPr="008416ED">
        <w:rPr>
          <w:b/>
          <w:bCs/>
        </w:rPr>
        <w:t>.</w:t>
      </w:r>
    </w:p>
    <w:p w14:paraId="1435F4AF" w14:textId="59EAA30C" w:rsidR="00474489" w:rsidRDefault="00474489" w:rsidP="00474489">
      <w:pPr>
        <w:pStyle w:val="BodyText"/>
        <w:ind w:left="696"/>
        <w:jc w:val="left"/>
      </w:pPr>
      <w:r w:rsidRPr="000E320F">
        <w:rPr>
          <w:u w:val="single"/>
        </w:rPr>
        <w:t>202</w:t>
      </w:r>
      <w:r w:rsidR="004A4754">
        <w:rPr>
          <w:u w:val="single"/>
        </w:rPr>
        <w:t>4</w:t>
      </w:r>
      <w:r w:rsidRPr="000E320F">
        <w:rPr>
          <w:u w:val="single"/>
        </w:rPr>
        <w:t>-2</w:t>
      </w:r>
      <w:r w:rsidR="004A4754">
        <w:rPr>
          <w:u w:val="single"/>
        </w:rPr>
        <w:t>5</w:t>
      </w:r>
      <w:r w:rsidRPr="000E320F">
        <w:rPr>
          <w:u w:val="single"/>
        </w:rPr>
        <w:t xml:space="preserve"> Final </w:t>
      </w:r>
      <w:proofErr w:type="spellStart"/>
      <w:r w:rsidRPr="000E320F">
        <w:rPr>
          <w:u w:val="single"/>
        </w:rPr>
        <w:t>OpBud</w:t>
      </w:r>
      <w:proofErr w:type="spellEnd"/>
      <w:r w:rsidRPr="000E320F">
        <w:rPr>
          <w:u w:val="single"/>
        </w:rPr>
        <w:t>:</w:t>
      </w:r>
      <w:r>
        <w:t xml:space="preserve"> Final FY2</w:t>
      </w:r>
      <w:r w:rsidR="004A4754">
        <w:t>5</w:t>
      </w:r>
      <w:r>
        <w:t xml:space="preserve"> operating budget reflecting all adjustments that will be carried through in BFM and used for the FY2</w:t>
      </w:r>
      <w:r w:rsidR="004A4754">
        <w:t>5</w:t>
      </w:r>
      <w:r>
        <w:t xml:space="preserve"> request cycle.</w:t>
      </w:r>
    </w:p>
    <w:p w14:paraId="74F89039" w14:textId="77777777" w:rsidR="00474489" w:rsidRDefault="00474489" w:rsidP="00474489">
      <w:pPr>
        <w:pStyle w:val="BodyText"/>
        <w:ind w:left="696"/>
        <w:jc w:val="left"/>
      </w:pPr>
      <w:r>
        <w:t>Justification: Text entry field to describe adjustments made in that row.</w:t>
      </w:r>
    </w:p>
    <w:p w14:paraId="7EC1D2D0" w14:textId="77777777" w:rsidR="00474489" w:rsidRPr="00BA2455" w:rsidRDefault="00474489" w:rsidP="00474489">
      <w:pPr>
        <w:pStyle w:val="BodyText"/>
        <w:jc w:val="left"/>
      </w:pPr>
    </w:p>
    <w:p w14:paraId="6CC17C5B" w14:textId="1002B804" w:rsidR="00474489" w:rsidRDefault="00474489" w:rsidP="00474489">
      <w:pPr>
        <w:pStyle w:val="BodyText"/>
        <w:jc w:val="left"/>
      </w:pPr>
      <w:r>
        <w:rPr>
          <w:b/>
        </w:rPr>
        <w:lastRenderedPageBreak/>
        <w:t>D</w:t>
      </w:r>
      <w:r w:rsidRPr="00BA2455">
        <w:rPr>
          <w:b/>
        </w:rPr>
        <w:t xml:space="preserve">ata entered </w:t>
      </w:r>
      <w:r>
        <w:rPr>
          <w:b/>
        </w:rPr>
        <w:t>on the 7600 and 7700 Forms</w:t>
      </w:r>
      <w:r w:rsidRPr="00BA2455">
        <w:rPr>
          <w:b/>
        </w:rPr>
        <w:t xml:space="preserve"> will automatically populate the </w:t>
      </w:r>
      <w:r>
        <w:rPr>
          <w:b/>
        </w:rPr>
        <w:t xml:space="preserve">expenditure </w:t>
      </w:r>
      <w:r w:rsidRPr="00BA2455">
        <w:rPr>
          <w:b/>
        </w:rPr>
        <w:t>information on the S-8</w:t>
      </w:r>
      <w:r>
        <w:rPr>
          <w:b/>
        </w:rPr>
        <w:t>, S-9</w:t>
      </w:r>
      <w:r w:rsidRPr="00BA2455">
        <w:rPr>
          <w:b/>
        </w:rPr>
        <w:t xml:space="preserve"> </w:t>
      </w:r>
      <w:r>
        <w:rPr>
          <w:b/>
        </w:rPr>
        <w:t xml:space="preserve">and OPBUD-3 </w:t>
      </w:r>
      <w:r w:rsidRPr="00BA2455">
        <w:rPr>
          <w:b/>
        </w:rPr>
        <w:t>report</w:t>
      </w:r>
      <w:r>
        <w:rPr>
          <w:b/>
        </w:rPr>
        <w:t>s</w:t>
      </w:r>
      <w:r w:rsidRPr="00BA2455">
        <w:rPr>
          <w:b/>
        </w:rPr>
        <w:t>.</w:t>
      </w:r>
      <w:r w:rsidRPr="00070295">
        <w:t xml:space="preserve"> Total expenditures must equal total revenues for the </w:t>
      </w:r>
      <w:r>
        <w:t>FY2</w:t>
      </w:r>
      <w:r w:rsidR="004A4754">
        <w:t>5</w:t>
      </w:r>
      <w:r>
        <w:t xml:space="preserve"> operating budget.  BFM will not allow an unbalanced budget to be submitted to DFA.</w:t>
      </w:r>
    </w:p>
    <w:p w14:paraId="3877A150" w14:textId="6A0C0D63" w:rsidR="00786FC3" w:rsidRDefault="00786FC3" w:rsidP="00AA6E38">
      <w:pPr>
        <w:rPr>
          <w:rFonts w:ascii="CG Times" w:eastAsia="Times New Roman" w:hAnsi="CG Times" w:cs="CG Times"/>
          <w:sz w:val="24"/>
          <w:szCs w:val="24"/>
        </w:rPr>
      </w:pPr>
    </w:p>
    <w:p w14:paraId="6824AEC0" w14:textId="77777777" w:rsidR="00786FC3" w:rsidRDefault="00786FC3" w:rsidP="00786FC3">
      <w:pPr>
        <w:pStyle w:val="BodyText"/>
        <w:jc w:val="left"/>
        <w:rPr>
          <w:b/>
          <w:bCs/>
          <w:u w:val="single"/>
        </w:rPr>
      </w:pPr>
      <w:r>
        <w:rPr>
          <w:b/>
          <w:bCs/>
          <w:u w:val="single"/>
        </w:rPr>
        <w:t xml:space="preserve">Transfers Reconciliation: Form 7400 </w:t>
      </w:r>
    </w:p>
    <w:p w14:paraId="6250D969" w14:textId="77777777" w:rsidR="00786FC3" w:rsidRDefault="00786FC3" w:rsidP="00786FC3">
      <w:pPr>
        <w:pStyle w:val="BodyText"/>
        <w:jc w:val="left"/>
        <w:rPr>
          <w:b/>
          <w:bCs/>
          <w:u w:val="single"/>
        </w:rPr>
      </w:pPr>
    </w:p>
    <w:p w14:paraId="52B17865" w14:textId="77777777" w:rsidR="00786FC3" w:rsidRDefault="00786FC3" w:rsidP="00786FC3">
      <w:pPr>
        <w:pStyle w:val="BodyText"/>
        <w:jc w:val="left"/>
      </w:pPr>
      <w:r>
        <w:t>Information regarding transfers sent out by your agency (either external or internal) as expenditures in the 500 category that were enacted in the General Appropriation Act has been brought forward in BFM and prepopulated the 7400 Form.</w:t>
      </w:r>
    </w:p>
    <w:p w14:paraId="7D64A011" w14:textId="77777777" w:rsidR="00786FC3" w:rsidRDefault="00786FC3" w:rsidP="00786FC3">
      <w:pPr>
        <w:pStyle w:val="BodyText"/>
        <w:jc w:val="left"/>
      </w:pPr>
    </w:p>
    <w:p w14:paraId="185DA32A" w14:textId="77777777" w:rsidR="00786FC3" w:rsidRDefault="00786FC3" w:rsidP="00786FC3">
      <w:pPr>
        <w:pStyle w:val="BodyText"/>
        <w:jc w:val="left"/>
      </w:pPr>
      <w:r>
        <w:t xml:space="preserve">The 7400 Form contains detailed information regarding each transfer as well as the same reconciliation and adjustment columns found on the expenditure and revenue OPBUD reconciliation forms.  You should verify this information and update as needed in a like </w:t>
      </w:r>
      <w:proofErr w:type="gramStart"/>
      <w:r>
        <w:t>manner as</w:t>
      </w:r>
      <w:proofErr w:type="gramEnd"/>
      <w:r>
        <w:t xml:space="preserve"> to the other forms.  It is likely that little will need to be updated on your part.  </w:t>
      </w:r>
    </w:p>
    <w:p w14:paraId="5B4946D1" w14:textId="77777777" w:rsidR="00786FC3" w:rsidRDefault="00786FC3" w:rsidP="00786FC3">
      <w:pPr>
        <w:pStyle w:val="BodyText"/>
        <w:jc w:val="left"/>
      </w:pPr>
    </w:p>
    <w:p w14:paraId="252EA17C" w14:textId="77777777" w:rsidR="00786FC3" w:rsidRPr="00047189" w:rsidRDefault="00786FC3" w:rsidP="00786FC3">
      <w:pPr>
        <w:pStyle w:val="BodyText"/>
        <w:jc w:val="left"/>
        <w:rPr>
          <w:b/>
          <w:bCs/>
        </w:rPr>
      </w:pPr>
      <w:r>
        <w:t xml:space="preserve">Transfers on the 7400 Form will be included in your agency’s S8 and S9 as 500 category expenditures and on the receiving agency’s S8 and S9 as transfer revenue.  </w:t>
      </w:r>
      <w:r w:rsidRPr="00047189">
        <w:rPr>
          <w:b/>
          <w:bCs/>
        </w:rPr>
        <w:t>If your agency has transfers listed on the 7400 Form you should include a Transfer Report available in BFM Reporting with your Operating Budget submission.</w:t>
      </w:r>
    </w:p>
    <w:p w14:paraId="009B7D5B" w14:textId="5B294332" w:rsidR="00786FC3" w:rsidRDefault="00786FC3" w:rsidP="00AA6E38">
      <w:pPr>
        <w:rPr>
          <w:rFonts w:ascii="CG Times" w:eastAsia="Times New Roman" w:hAnsi="CG Times" w:cs="CG Times"/>
          <w:sz w:val="24"/>
          <w:szCs w:val="24"/>
        </w:rPr>
      </w:pPr>
    </w:p>
    <w:p w14:paraId="0E4140BF" w14:textId="172535DB" w:rsidR="005310C4" w:rsidRDefault="005310C4" w:rsidP="005310C4">
      <w:pPr>
        <w:pStyle w:val="Heading3"/>
        <w:rPr>
          <w:b w:val="0"/>
          <w:iCs/>
        </w:rPr>
      </w:pPr>
      <w:r w:rsidRPr="000F442B">
        <w:rPr>
          <w:b w:val="0"/>
          <w:iCs/>
        </w:rPr>
        <w:t>Accounting for FTE in BFM</w:t>
      </w:r>
    </w:p>
    <w:p w14:paraId="098FDD0A" w14:textId="77777777" w:rsidR="005310C4" w:rsidRPr="005310C4" w:rsidRDefault="005310C4" w:rsidP="005310C4"/>
    <w:p w14:paraId="785DA1D8" w14:textId="73F2ED40" w:rsidR="005310C4" w:rsidRDefault="005310C4" w:rsidP="005310C4">
      <w:pPr>
        <w:pStyle w:val="BodyText"/>
        <w:jc w:val="left"/>
      </w:pPr>
      <w:r>
        <w:rPr>
          <w:b/>
          <w:bCs/>
        </w:rPr>
        <w:t xml:space="preserve">OPBUD </w:t>
      </w:r>
      <w:r w:rsidRPr="00297551">
        <w:rPr>
          <w:b/>
          <w:bCs/>
        </w:rPr>
        <w:t xml:space="preserve">FTE Counts by </w:t>
      </w:r>
      <w:proofErr w:type="spellStart"/>
      <w:r w:rsidRPr="00297551">
        <w:rPr>
          <w:b/>
          <w:bCs/>
        </w:rPr>
        <w:t>Pcode</w:t>
      </w:r>
      <w:proofErr w:type="spellEnd"/>
      <w:r w:rsidRPr="00297551">
        <w:rPr>
          <w:b/>
          <w:bCs/>
        </w:rPr>
        <w:t xml:space="preserve"> (</w:t>
      </w:r>
      <w:r>
        <w:rPr>
          <w:b/>
          <w:bCs/>
        </w:rPr>
        <w:t>7900</w:t>
      </w:r>
      <w:r w:rsidRPr="00297551">
        <w:rPr>
          <w:b/>
          <w:bCs/>
        </w:rPr>
        <w:t xml:space="preserve">) or </w:t>
      </w:r>
      <w:proofErr w:type="spellStart"/>
      <w:r w:rsidRPr="00297551">
        <w:rPr>
          <w:b/>
          <w:bCs/>
        </w:rPr>
        <w:t>DeptID</w:t>
      </w:r>
      <w:proofErr w:type="spellEnd"/>
      <w:r w:rsidRPr="00297551">
        <w:rPr>
          <w:b/>
          <w:bCs/>
        </w:rPr>
        <w:t xml:space="preserve"> (</w:t>
      </w:r>
      <w:r>
        <w:rPr>
          <w:b/>
          <w:bCs/>
        </w:rPr>
        <w:t>80</w:t>
      </w:r>
      <w:r w:rsidRPr="00297551">
        <w:rPr>
          <w:b/>
          <w:bCs/>
        </w:rPr>
        <w:t xml:space="preserve">00) </w:t>
      </w:r>
      <w:r>
        <w:rPr>
          <w:b/>
          <w:bCs/>
        </w:rPr>
        <w:t>f</w:t>
      </w:r>
      <w:r w:rsidRPr="00297551">
        <w:rPr>
          <w:b/>
          <w:bCs/>
        </w:rPr>
        <w:t>orms:</w:t>
      </w:r>
      <w:r w:rsidRPr="00297551">
        <w:t xml:space="preserve"> </w:t>
      </w:r>
      <w:r>
        <w:t>Use these forms to enter in FTE counts for the FY2</w:t>
      </w:r>
      <w:r w:rsidR="004A4754">
        <w:t>5</w:t>
      </w:r>
      <w:r>
        <w:t xml:space="preserve"> operating budget by FTE type (permanent, term or temporary).  Enter adjustments in the 202</w:t>
      </w:r>
      <w:r w:rsidR="004A4754">
        <w:t>4</w:t>
      </w:r>
      <w:r>
        <w:t>-2</w:t>
      </w:r>
      <w:r w:rsidR="004A4754">
        <w:t>5</w:t>
      </w:r>
      <w:r>
        <w:t xml:space="preserve"> OPBUD Adjustments* column.  Provide a rationale in the Justification field for any deviation from the PCF Projections (HCM data) or </w:t>
      </w:r>
      <w:r w:rsidR="004A4754">
        <w:t>24</w:t>
      </w:r>
      <w:r>
        <w:t>-2</w:t>
      </w:r>
      <w:r w:rsidR="004A4754">
        <w:t>5</w:t>
      </w:r>
      <w:r>
        <w:t xml:space="preserve"> Final FTE Appropriation columns.  </w:t>
      </w:r>
      <w:proofErr w:type="gramStart"/>
      <w:r>
        <w:t>Generally</w:t>
      </w:r>
      <w:proofErr w:type="gramEnd"/>
      <w:r>
        <w:t xml:space="preserve"> agencies may not increase FTE counts beyond what is contained in the 202</w:t>
      </w:r>
      <w:r w:rsidR="004A4754">
        <w:t>4</w:t>
      </w:r>
      <w:r>
        <w:t>-2</w:t>
      </w:r>
      <w:r w:rsidR="004A4754">
        <w:t>5</w:t>
      </w:r>
      <w:r>
        <w:t xml:space="preserve"> Final FTE Appropriation column.</w:t>
      </w:r>
    </w:p>
    <w:p w14:paraId="3B16E018" w14:textId="77777777" w:rsidR="005310C4" w:rsidRDefault="005310C4" w:rsidP="005310C4">
      <w:pPr>
        <w:pStyle w:val="BodyText"/>
        <w:jc w:val="left"/>
      </w:pPr>
    </w:p>
    <w:p w14:paraId="779FBFAC" w14:textId="77777777" w:rsidR="005310C4" w:rsidRDefault="005310C4" w:rsidP="005310C4">
      <w:pPr>
        <w:tabs>
          <w:tab w:val="left" w:pos="-1440"/>
          <w:tab w:val="left" w:pos="-720"/>
          <w:tab w:val="left" w:pos="0"/>
          <w:tab w:val="left" w:pos="722"/>
          <w:tab w:val="left" w:pos="1444"/>
          <w:tab w:val="left" w:pos="2203"/>
          <w:tab w:val="left" w:pos="2883"/>
          <w:tab w:val="left" w:pos="4438"/>
          <w:tab w:val="left" w:pos="5040"/>
          <w:tab w:val="left" w:pos="5760"/>
          <w:tab w:val="left" w:pos="6480"/>
          <w:tab w:val="left" w:pos="7200"/>
          <w:tab w:val="left" w:pos="7920"/>
          <w:tab w:val="left" w:pos="8640"/>
          <w:tab w:val="left" w:pos="9360"/>
        </w:tabs>
        <w:rPr>
          <w:rFonts w:ascii="Times New Roman" w:hAnsi="Times New Roman" w:cs="Times New Roman"/>
        </w:rPr>
      </w:pPr>
      <w:r>
        <w:rPr>
          <w:rFonts w:ascii="Times New Roman" w:hAnsi="Times New Roman" w:cs="Times New Roman"/>
        </w:rPr>
        <w:t>Note: The FTE portion of the S</w:t>
      </w:r>
      <w:r>
        <w:rPr>
          <w:rFonts w:ascii="Times New Roman" w:hAnsi="Times New Roman" w:cs="Times New Roman"/>
        </w:rPr>
        <w:noBreakHyphen/>
        <w:t>8 report should track with the FTE levels provided by your Executive Budget Analyst on the Report 3 adjusted for any position additions or deletions resulting from revised federal revenue estimates or approved FTE additions / deletions and should correspond to positions entered on the 7900 or 8000 Form.</w:t>
      </w:r>
    </w:p>
    <w:p w14:paraId="5903BBF7" w14:textId="77777777" w:rsidR="005310C4" w:rsidRPr="00AA6E38" w:rsidRDefault="005310C4" w:rsidP="00AA6E38">
      <w:pPr>
        <w:rPr>
          <w:rFonts w:ascii="CG Times" w:eastAsia="Times New Roman" w:hAnsi="CG Times" w:cs="CG Times"/>
          <w:sz w:val="24"/>
          <w:szCs w:val="24"/>
        </w:rPr>
      </w:pPr>
    </w:p>
    <w:sectPr w:rsidR="005310C4" w:rsidRPr="00AA6E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46E2F"/>
    <w:multiLevelType w:val="hybridMultilevel"/>
    <w:tmpl w:val="720CA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01E3B"/>
    <w:multiLevelType w:val="hybridMultilevel"/>
    <w:tmpl w:val="E4BC8062"/>
    <w:lvl w:ilvl="0" w:tplc="0409000F">
      <w:start w:val="1"/>
      <w:numFmt w:val="decimal"/>
      <w:lvlText w:val="%1."/>
      <w:lvlJc w:val="left"/>
      <w:pPr>
        <w:ind w:left="1776" w:hanging="360"/>
      </w:p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 w15:restartNumberingAfterBreak="0">
    <w:nsid w:val="174016CB"/>
    <w:multiLevelType w:val="hybridMultilevel"/>
    <w:tmpl w:val="3A4003C4"/>
    <w:lvl w:ilvl="0" w:tplc="04090001">
      <w:start w:val="1"/>
      <w:numFmt w:val="bullet"/>
      <w:lvlText w:val=""/>
      <w:lvlJc w:val="left"/>
      <w:pPr>
        <w:ind w:left="1416" w:hanging="360"/>
      </w:pPr>
      <w:rPr>
        <w:rFonts w:ascii="Symbol" w:hAnsi="Symbol"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abstractNum w:abstractNumId="3" w15:restartNumberingAfterBreak="0">
    <w:nsid w:val="22D86B83"/>
    <w:multiLevelType w:val="hybridMultilevel"/>
    <w:tmpl w:val="5970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067489"/>
    <w:multiLevelType w:val="hybridMultilevel"/>
    <w:tmpl w:val="E5847932"/>
    <w:lvl w:ilvl="0" w:tplc="04090001">
      <w:start w:val="1"/>
      <w:numFmt w:val="bullet"/>
      <w:lvlText w:val=""/>
      <w:lvlJc w:val="left"/>
      <w:pPr>
        <w:ind w:left="1752" w:hanging="360"/>
      </w:pPr>
      <w:rPr>
        <w:rFonts w:ascii="Symbol" w:hAnsi="Symbol" w:hint="default"/>
      </w:rPr>
    </w:lvl>
    <w:lvl w:ilvl="1" w:tplc="FFFFFFFF" w:tentative="1">
      <w:start w:val="1"/>
      <w:numFmt w:val="lowerLetter"/>
      <w:lvlText w:val="%2."/>
      <w:lvlJc w:val="left"/>
      <w:pPr>
        <w:ind w:left="2472" w:hanging="360"/>
      </w:pPr>
    </w:lvl>
    <w:lvl w:ilvl="2" w:tplc="FFFFFFFF" w:tentative="1">
      <w:start w:val="1"/>
      <w:numFmt w:val="lowerRoman"/>
      <w:lvlText w:val="%3."/>
      <w:lvlJc w:val="right"/>
      <w:pPr>
        <w:ind w:left="3192" w:hanging="180"/>
      </w:pPr>
    </w:lvl>
    <w:lvl w:ilvl="3" w:tplc="FFFFFFFF" w:tentative="1">
      <w:start w:val="1"/>
      <w:numFmt w:val="decimal"/>
      <w:lvlText w:val="%4."/>
      <w:lvlJc w:val="left"/>
      <w:pPr>
        <w:ind w:left="3912" w:hanging="360"/>
      </w:pPr>
    </w:lvl>
    <w:lvl w:ilvl="4" w:tplc="FFFFFFFF" w:tentative="1">
      <w:start w:val="1"/>
      <w:numFmt w:val="lowerLetter"/>
      <w:lvlText w:val="%5."/>
      <w:lvlJc w:val="left"/>
      <w:pPr>
        <w:ind w:left="4632" w:hanging="360"/>
      </w:pPr>
    </w:lvl>
    <w:lvl w:ilvl="5" w:tplc="FFFFFFFF" w:tentative="1">
      <w:start w:val="1"/>
      <w:numFmt w:val="lowerRoman"/>
      <w:lvlText w:val="%6."/>
      <w:lvlJc w:val="right"/>
      <w:pPr>
        <w:ind w:left="5352" w:hanging="180"/>
      </w:pPr>
    </w:lvl>
    <w:lvl w:ilvl="6" w:tplc="FFFFFFFF" w:tentative="1">
      <w:start w:val="1"/>
      <w:numFmt w:val="decimal"/>
      <w:lvlText w:val="%7."/>
      <w:lvlJc w:val="left"/>
      <w:pPr>
        <w:ind w:left="6072" w:hanging="360"/>
      </w:pPr>
    </w:lvl>
    <w:lvl w:ilvl="7" w:tplc="FFFFFFFF" w:tentative="1">
      <w:start w:val="1"/>
      <w:numFmt w:val="lowerLetter"/>
      <w:lvlText w:val="%8."/>
      <w:lvlJc w:val="left"/>
      <w:pPr>
        <w:ind w:left="6792" w:hanging="360"/>
      </w:pPr>
    </w:lvl>
    <w:lvl w:ilvl="8" w:tplc="FFFFFFFF" w:tentative="1">
      <w:start w:val="1"/>
      <w:numFmt w:val="lowerRoman"/>
      <w:lvlText w:val="%9."/>
      <w:lvlJc w:val="right"/>
      <w:pPr>
        <w:ind w:left="7512" w:hanging="180"/>
      </w:pPr>
    </w:lvl>
  </w:abstractNum>
  <w:abstractNum w:abstractNumId="5" w15:restartNumberingAfterBreak="0">
    <w:nsid w:val="69633F91"/>
    <w:multiLevelType w:val="hybridMultilevel"/>
    <w:tmpl w:val="BA0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133959">
    <w:abstractNumId w:val="5"/>
  </w:num>
  <w:num w:numId="2" w16cid:durableId="1520126093">
    <w:abstractNumId w:val="0"/>
  </w:num>
  <w:num w:numId="3" w16cid:durableId="452864333">
    <w:abstractNumId w:val="3"/>
  </w:num>
  <w:num w:numId="4" w16cid:durableId="1089277306">
    <w:abstractNumId w:val="2"/>
  </w:num>
  <w:num w:numId="5" w16cid:durableId="588735634">
    <w:abstractNumId w:val="4"/>
  </w:num>
  <w:num w:numId="6" w16cid:durableId="1633093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E38"/>
    <w:rsid w:val="002D0636"/>
    <w:rsid w:val="00423FF7"/>
    <w:rsid w:val="00474489"/>
    <w:rsid w:val="004A4754"/>
    <w:rsid w:val="005310C4"/>
    <w:rsid w:val="00786FC3"/>
    <w:rsid w:val="00873EE1"/>
    <w:rsid w:val="00874B67"/>
    <w:rsid w:val="008A6F29"/>
    <w:rsid w:val="00A51459"/>
    <w:rsid w:val="00AA6E38"/>
    <w:rsid w:val="00E612B9"/>
    <w:rsid w:val="00FA3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F53A9"/>
  <w15:chartTrackingRefBased/>
  <w15:docId w15:val="{20D4C9DA-3701-425D-BE2D-9CD85C0B1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9"/>
    <w:qFormat/>
    <w:rsid w:val="00AA6E38"/>
    <w:pPr>
      <w:keepNext/>
      <w:tabs>
        <w:tab w:val="left" w:pos="-1440"/>
        <w:tab w:val="left" w:pos="-720"/>
        <w:tab w:val="left" w:pos="0"/>
        <w:tab w:val="left" w:pos="2203"/>
        <w:tab w:val="left" w:pos="2883"/>
        <w:tab w:val="left" w:pos="4438"/>
        <w:tab w:val="left" w:pos="5040"/>
        <w:tab w:val="left" w:pos="5760"/>
        <w:tab w:val="left" w:pos="6480"/>
        <w:tab w:val="left" w:pos="7200"/>
        <w:tab w:val="left" w:pos="7920"/>
        <w:tab w:val="left" w:pos="8640"/>
        <w:tab w:val="left" w:pos="9360"/>
      </w:tabs>
      <w:spacing w:after="0" w:line="240" w:lineRule="auto"/>
      <w:jc w:val="both"/>
      <w:outlineLvl w:val="2"/>
    </w:pPr>
    <w:rPr>
      <w:rFonts w:ascii="Times New Roman" w:eastAsia="Times New Roman" w:hAnsi="Times New Roman" w:cs="CG Times"/>
      <w:b/>
      <w:bCs/>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A6E38"/>
    <w:rPr>
      <w:rFonts w:ascii="Times New Roman" w:eastAsia="Times New Roman" w:hAnsi="Times New Roman" w:cs="CG Times"/>
      <w:b/>
      <w:bCs/>
      <w:sz w:val="24"/>
      <w:szCs w:val="26"/>
      <w:u w:val="single"/>
    </w:rPr>
  </w:style>
  <w:style w:type="paragraph" w:styleId="BodyText">
    <w:name w:val="Body Text"/>
    <w:basedOn w:val="Normal"/>
    <w:link w:val="BodyTextChar"/>
    <w:uiPriority w:val="99"/>
    <w:rsid w:val="00AA6E38"/>
    <w:pPr>
      <w:tabs>
        <w:tab w:val="left" w:pos="-1440"/>
        <w:tab w:val="left" w:pos="-720"/>
        <w:tab w:val="left" w:pos="0"/>
        <w:tab w:val="left" w:pos="696"/>
        <w:tab w:val="left" w:pos="1392"/>
        <w:tab w:val="left" w:leader="dot" w:pos="2203"/>
        <w:tab w:val="left" w:leader="dot" w:pos="2883"/>
        <w:tab w:val="left" w:leader="dot" w:pos="3619"/>
        <w:tab w:val="left" w:leader="dot" w:pos="4438"/>
        <w:tab w:val="left" w:leader="dot" w:pos="5040"/>
        <w:tab w:val="left" w:leader="dot" w:pos="5760"/>
        <w:tab w:val="left" w:leader="dot" w:pos="6480"/>
        <w:tab w:val="left" w:leader="dot" w:pos="7200"/>
        <w:tab w:val="left" w:leader="dot" w:pos="7920"/>
        <w:tab w:val="left" w:leader="dot" w:pos="8640"/>
        <w:tab w:val="left" w:leader="dot" w:pos="9360"/>
      </w:tabs>
      <w:spacing w:after="0" w:line="240" w:lineRule="auto"/>
      <w:jc w:val="both"/>
    </w:pPr>
    <w:rPr>
      <w:rFonts w:ascii="CG Times" w:eastAsia="Times New Roman" w:hAnsi="CG Times" w:cs="CG Times"/>
      <w:sz w:val="24"/>
      <w:szCs w:val="24"/>
    </w:rPr>
  </w:style>
  <w:style w:type="character" w:customStyle="1" w:styleId="BodyTextChar">
    <w:name w:val="Body Text Char"/>
    <w:basedOn w:val="DefaultParagraphFont"/>
    <w:link w:val="BodyText"/>
    <w:uiPriority w:val="99"/>
    <w:rsid w:val="00AA6E38"/>
    <w:rPr>
      <w:rFonts w:ascii="CG Times" w:eastAsia="Times New Roman" w:hAnsi="CG Times" w:cs="CG Times"/>
      <w:sz w:val="24"/>
      <w:szCs w:val="24"/>
    </w:rPr>
  </w:style>
  <w:style w:type="paragraph" w:styleId="Revision">
    <w:name w:val="Revision"/>
    <w:hidden/>
    <w:uiPriority w:val="99"/>
    <w:semiHidden/>
    <w:rsid w:val="002D06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CE672-B996-4690-A5EC-A348B4F1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4</Pages>
  <Words>1591</Words>
  <Characters>9071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 Andrew, DFA</dc:creator>
  <cp:keywords/>
  <dc:description/>
  <cp:lastModifiedBy>Miner, Andrew, DFA</cp:lastModifiedBy>
  <cp:revision>9</cp:revision>
  <dcterms:created xsi:type="dcterms:W3CDTF">2022-03-30T14:43:00Z</dcterms:created>
  <dcterms:modified xsi:type="dcterms:W3CDTF">2024-03-21T21:50:00Z</dcterms:modified>
</cp:coreProperties>
</file>