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83B9" w14:textId="77777777" w:rsidR="00CF3336" w:rsidRDefault="0098730B" w:rsidP="00CF3336">
      <w:pPr>
        <w:spacing w:after="0"/>
        <w:jc w:val="center"/>
        <w:rPr>
          <w:rFonts w:ascii="Arial" w:hAnsi="Arial" w:cs="Arial"/>
          <w:b/>
          <w:bCs/>
          <w:sz w:val="22"/>
        </w:rPr>
      </w:pPr>
      <w:bookmarkStart w:id="0" w:name="_Hlk195012410"/>
      <w:bookmarkStart w:id="1" w:name="new-mexico-dwi-grant-agreement"/>
      <w:bookmarkStart w:id="2" w:name="dwi-grant-agreement-template"/>
      <w:r w:rsidRPr="003040B7">
        <w:rPr>
          <w:rFonts w:ascii="Arial" w:hAnsi="Arial" w:cs="Arial"/>
          <w:b/>
          <w:bCs/>
          <w:sz w:val="22"/>
        </w:rPr>
        <w:t xml:space="preserve">NEW MEXICO </w:t>
      </w:r>
      <w:r w:rsidR="003040B7" w:rsidRPr="003040B7">
        <w:rPr>
          <w:rFonts w:ascii="Arial" w:hAnsi="Arial" w:cs="Arial"/>
          <w:b/>
          <w:bCs/>
          <w:sz w:val="22"/>
        </w:rPr>
        <w:t xml:space="preserve">SPECIAL APPROPRIATION GRANT </w:t>
      </w:r>
      <w:r w:rsidRPr="003040B7">
        <w:rPr>
          <w:rFonts w:ascii="Arial" w:hAnsi="Arial" w:cs="Arial"/>
          <w:b/>
          <w:bCs/>
          <w:sz w:val="22"/>
        </w:rPr>
        <w:t>AGREEMENT</w:t>
      </w:r>
      <w:r w:rsidR="003040B7" w:rsidRPr="003040B7">
        <w:rPr>
          <w:rFonts w:ascii="Arial" w:hAnsi="Arial" w:cs="Arial"/>
          <w:b/>
          <w:bCs/>
          <w:sz w:val="22"/>
        </w:rPr>
        <w:t xml:space="preserve"> </w:t>
      </w:r>
    </w:p>
    <w:p w14:paraId="73E57340" w14:textId="5E8E28BB" w:rsidR="00B80177" w:rsidRDefault="003040B7" w:rsidP="00CF3336">
      <w:pPr>
        <w:spacing w:after="0"/>
        <w:jc w:val="center"/>
        <w:rPr>
          <w:rFonts w:ascii="Arial" w:hAnsi="Arial" w:cs="Arial"/>
          <w:b/>
          <w:bCs/>
          <w:sz w:val="22"/>
        </w:rPr>
      </w:pPr>
      <w:r w:rsidRPr="003040B7">
        <w:rPr>
          <w:rFonts w:ascii="Arial" w:hAnsi="Arial" w:cs="Arial"/>
          <w:b/>
          <w:bCs/>
          <w:sz w:val="22"/>
        </w:rPr>
        <w:t>(</w:t>
      </w:r>
      <w:r w:rsidR="002153F4" w:rsidRPr="00CF3336">
        <w:rPr>
          <w:rFonts w:ascii="Arial" w:hAnsi="Arial" w:cs="Arial"/>
          <w:b/>
          <w:bCs/>
          <w:color w:val="EE0000"/>
          <w:sz w:val="22"/>
        </w:rPr>
        <w:t>INSERT PROGRAM NAME</w:t>
      </w:r>
      <w:r w:rsidRPr="003040B7">
        <w:rPr>
          <w:rFonts w:ascii="Arial" w:hAnsi="Arial" w:cs="Arial"/>
          <w:b/>
          <w:bCs/>
          <w:sz w:val="22"/>
        </w:rPr>
        <w:t>)</w:t>
      </w:r>
    </w:p>
    <w:p w14:paraId="2487177F" w14:textId="77777777" w:rsidR="00CF3336" w:rsidRPr="003040B7" w:rsidRDefault="00CF3336" w:rsidP="00CF3336">
      <w:pPr>
        <w:spacing w:after="0"/>
        <w:jc w:val="center"/>
        <w:rPr>
          <w:rFonts w:ascii="Arial" w:hAnsi="Arial" w:cs="Arial"/>
          <w:b/>
          <w:bCs/>
          <w:sz w:val="22"/>
        </w:rPr>
      </w:pPr>
    </w:p>
    <w:p w14:paraId="4483602D" w14:textId="1A4899D7" w:rsidR="00B80177" w:rsidRPr="003040B7" w:rsidRDefault="0098730B" w:rsidP="003040B7">
      <w:pPr>
        <w:jc w:val="both"/>
        <w:rPr>
          <w:rFonts w:ascii="Arial" w:hAnsi="Arial" w:cs="Arial"/>
          <w:sz w:val="22"/>
        </w:rPr>
      </w:pPr>
      <w:bookmarkStart w:id="3" w:name="_Hlk195012458"/>
      <w:bookmarkEnd w:id="0"/>
      <w:r w:rsidRPr="003040B7">
        <w:rPr>
          <w:rFonts w:ascii="Arial" w:hAnsi="Arial" w:cs="Arial"/>
          <w:sz w:val="22"/>
        </w:rPr>
        <w:t xml:space="preserve">This </w:t>
      </w:r>
      <w:r w:rsidR="003040B7">
        <w:rPr>
          <w:rFonts w:ascii="Arial" w:hAnsi="Arial" w:cs="Arial"/>
          <w:sz w:val="22"/>
        </w:rPr>
        <w:t xml:space="preserve">Special Appropriation Grant </w:t>
      </w:r>
      <w:r w:rsidRPr="003040B7">
        <w:rPr>
          <w:rFonts w:ascii="Arial" w:hAnsi="Arial" w:cs="Arial"/>
          <w:sz w:val="22"/>
        </w:rPr>
        <w:t>Agreement</w:t>
      </w:r>
      <w:r w:rsidR="003040B7">
        <w:rPr>
          <w:rFonts w:ascii="Arial" w:hAnsi="Arial" w:cs="Arial"/>
          <w:sz w:val="22"/>
        </w:rPr>
        <w:t xml:space="preserve"> (“</w:t>
      </w:r>
      <w:r w:rsidR="003040B7" w:rsidRPr="003040B7">
        <w:rPr>
          <w:rFonts w:ascii="Arial" w:hAnsi="Arial" w:cs="Arial"/>
          <w:b/>
          <w:bCs/>
          <w:sz w:val="22"/>
        </w:rPr>
        <w:t>Agreement</w:t>
      </w:r>
      <w:r w:rsidR="003040B7">
        <w:rPr>
          <w:rFonts w:ascii="Arial" w:hAnsi="Arial" w:cs="Arial"/>
          <w:sz w:val="22"/>
        </w:rPr>
        <w:t>”)</w:t>
      </w:r>
      <w:r w:rsidRPr="003040B7">
        <w:rPr>
          <w:rFonts w:ascii="Arial" w:hAnsi="Arial" w:cs="Arial"/>
          <w:sz w:val="22"/>
        </w:rPr>
        <w:t xml:space="preserve"> is made and entered into by and between the State of New Mexico,</w:t>
      </w:r>
      <w:r w:rsidR="002153F4">
        <w:rPr>
          <w:rFonts w:ascii="Arial" w:hAnsi="Arial" w:cs="Arial"/>
          <w:sz w:val="22"/>
        </w:rPr>
        <w:t xml:space="preserve"> [</w:t>
      </w:r>
      <w:r w:rsidR="002153F4" w:rsidRPr="00906A99">
        <w:rPr>
          <w:rFonts w:ascii="Arial" w:hAnsi="Arial" w:cs="Arial"/>
          <w:color w:val="EE0000"/>
          <w:sz w:val="22"/>
        </w:rPr>
        <w:t>INSERT DEPARTMENT</w:t>
      </w:r>
      <w:r w:rsidR="002153F4">
        <w:rPr>
          <w:rFonts w:ascii="Arial" w:hAnsi="Arial" w:cs="Arial"/>
          <w:sz w:val="22"/>
        </w:rPr>
        <w:t>]</w:t>
      </w:r>
      <w:r w:rsidR="003040B7">
        <w:rPr>
          <w:rFonts w:ascii="Arial" w:hAnsi="Arial" w:cs="Arial"/>
          <w:sz w:val="22"/>
        </w:rPr>
        <w:t xml:space="preserve"> </w:t>
      </w:r>
      <w:r w:rsidRPr="003040B7">
        <w:rPr>
          <w:rFonts w:ascii="Arial" w:hAnsi="Arial" w:cs="Arial"/>
          <w:sz w:val="22"/>
        </w:rPr>
        <w:t>(“</w:t>
      </w:r>
      <w:r w:rsidRPr="003040B7">
        <w:rPr>
          <w:rFonts w:ascii="Arial" w:hAnsi="Arial" w:cs="Arial"/>
          <w:b/>
          <w:bCs/>
          <w:sz w:val="22"/>
        </w:rPr>
        <w:t>Department</w:t>
      </w:r>
      <w:r w:rsidRPr="003040B7">
        <w:rPr>
          <w:rFonts w:ascii="Arial" w:hAnsi="Arial" w:cs="Arial"/>
          <w:sz w:val="22"/>
        </w:rPr>
        <w:t>” or “</w:t>
      </w:r>
      <w:r w:rsidRPr="003040B7">
        <w:rPr>
          <w:rFonts w:ascii="Arial" w:hAnsi="Arial" w:cs="Arial"/>
          <w:b/>
          <w:bCs/>
          <w:sz w:val="22"/>
        </w:rPr>
        <w:t>DFA</w:t>
      </w:r>
      <w:r w:rsidRPr="003040B7">
        <w:rPr>
          <w:rFonts w:ascii="Arial" w:hAnsi="Arial" w:cs="Arial"/>
          <w:sz w:val="22"/>
        </w:rPr>
        <w:t>”) and [</w:t>
      </w:r>
      <w:r w:rsidRPr="00906A99">
        <w:rPr>
          <w:rFonts w:ascii="Arial" w:hAnsi="Arial" w:cs="Arial"/>
          <w:color w:val="EE0000"/>
          <w:sz w:val="22"/>
        </w:rPr>
        <w:t>Name of Grantee</w:t>
      </w:r>
      <w:r w:rsidRPr="003040B7">
        <w:rPr>
          <w:rFonts w:ascii="Arial" w:hAnsi="Arial" w:cs="Arial"/>
          <w:sz w:val="22"/>
        </w:rPr>
        <w:t>] (“</w:t>
      </w:r>
      <w:r w:rsidRPr="003040B7">
        <w:rPr>
          <w:rFonts w:ascii="Arial" w:hAnsi="Arial" w:cs="Arial"/>
          <w:b/>
          <w:bCs/>
          <w:sz w:val="22"/>
        </w:rPr>
        <w:t>Grantee</w:t>
      </w:r>
      <w:r w:rsidRPr="003040B7">
        <w:rPr>
          <w:rFonts w:ascii="Arial" w:hAnsi="Arial" w:cs="Arial"/>
          <w:sz w:val="22"/>
        </w:rPr>
        <w:t>”) (individually “</w:t>
      </w:r>
      <w:r w:rsidRPr="003040B7">
        <w:rPr>
          <w:rFonts w:ascii="Arial" w:hAnsi="Arial" w:cs="Arial"/>
          <w:b/>
          <w:bCs/>
          <w:sz w:val="22"/>
        </w:rPr>
        <w:t>Party</w:t>
      </w:r>
      <w:r w:rsidRPr="003040B7">
        <w:rPr>
          <w:rFonts w:ascii="Arial" w:hAnsi="Arial" w:cs="Arial"/>
          <w:sz w:val="22"/>
        </w:rPr>
        <w:t>” and collectively “</w:t>
      </w:r>
      <w:r w:rsidRPr="003040B7">
        <w:rPr>
          <w:rFonts w:ascii="Arial" w:hAnsi="Arial" w:cs="Arial"/>
          <w:b/>
          <w:bCs/>
          <w:sz w:val="22"/>
        </w:rPr>
        <w:t>Parties</w:t>
      </w:r>
      <w:r w:rsidRPr="003040B7">
        <w:rPr>
          <w:rFonts w:ascii="Arial" w:hAnsi="Arial" w:cs="Arial"/>
          <w:sz w:val="22"/>
        </w:rPr>
        <w:t>”). This Agreement shall be effective as of the date the Department executes it (“</w:t>
      </w:r>
      <w:r w:rsidRPr="003040B7">
        <w:rPr>
          <w:rFonts w:ascii="Arial" w:hAnsi="Arial" w:cs="Arial"/>
          <w:b/>
          <w:bCs/>
          <w:sz w:val="22"/>
        </w:rPr>
        <w:t>Effective Date</w:t>
      </w:r>
      <w:r w:rsidRPr="003040B7">
        <w:rPr>
          <w:rFonts w:ascii="Arial" w:hAnsi="Arial" w:cs="Arial"/>
          <w:sz w:val="22"/>
        </w:rPr>
        <w:t>”).</w:t>
      </w:r>
    </w:p>
    <w:p w14:paraId="7F0D76FC" w14:textId="77777777" w:rsidR="00B80177" w:rsidRPr="003040B7" w:rsidRDefault="0098730B" w:rsidP="003040B7">
      <w:pPr>
        <w:jc w:val="center"/>
        <w:rPr>
          <w:rFonts w:ascii="Arial" w:hAnsi="Arial" w:cs="Arial"/>
          <w:b/>
          <w:bCs/>
          <w:sz w:val="22"/>
        </w:rPr>
      </w:pPr>
      <w:bookmarkStart w:id="4" w:name="witnesseth"/>
      <w:bookmarkEnd w:id="1"/>
      <w:bookmarkEnd w:id="3"/>
      <w:r w:rsidRPr="003040B7">
        <w:rPr>
          <w:rFonts w:ascii="Arial" w:hAnsi="Arial" w:cs="Arial"/>
          <w:b/>
          <w:bCs/>
          <w:sz w:val="22"/>
        </w:rPr>
        <w:t>WITNESSETH</w:t>
      </w:r>
    </w:p>
    <w:p w14:paraId="429A9D2E" w14:textId="326138CD" w:rsidR="00B80177" w:rsidRPr="003040B7" w:rsidRDefault="0098730B" w:rsidP="003040B7">
      <w:pPr>
        <w:ind w:firstLine="720"/>
        <w:jc w:val="both"/>
        <w:rPr>
          <w:rFonts w:ascii="Arial" w:hAnsi="Arial" w:cs="Arial"/>
          <w:sz w:val="22"/>
        </w:rPr>
      </w:pPr>
      <w:r w:rsidRPr="003040B7">
        <w:rPr>
          <w:rFonts w:ascii="Arial" w:hAnsi="Arial" w:cs="Arial"/>
          <w:b/>
          <w:bCs/>
          <w:sz w:val="22"/>
        </w:rPr>
        <w:t>WHEREAS</w:t>
      </w:r>
      <w:r w:rsidRPr="003040B7">
        <w:rPr>
          <w:rFonts w:ascii="Arial" w:hAnsi="Arial" w:cs="Arial"/>
          <w:sz w:val="22"/>
        </w:rPr>
        <w:t xml:space="preserve">, pursuant to </w:t>
      </w:r>
      <w:r w:rsidR="001209F7">
        <w:rPr>
          <w:rFonts w:ascii="Arial" w:hAnsi="Arial" w:cs="Arial"/>
          <w:sz w:val="22"/>
        </w:rPr>
        <w:t>[</w:t>
      </w:r>
      <w:r w:rsidR="001209F7" w:rsidRPr="00906A99">
        <w:rPr>
          <w:rFonts w:ascii="Arial" w:hAnsi="Arial" w:cs="Arial"/>
          <w:color w:val="EE0000"/>
          <w:sz w:val="22"/>
        </w:rPr>
        <w:t xml:space="preserve">INSERT STATUTORY APPROPRIATION LANGUAGE AND PROGRAM AUTHORIZATION, AND RULE </w:t>
      </w:r>
      <w:proofErr w:type="gramStart"/>
      <w:r w:rsidR="001209F7" w:rsidRPr="00906A99">
        <w:rPr>
          <w:rFonts w:ascii="Arial" w:hAnsi="Arial" w:cs="Arial"/>
          <w:color w:val="EE0000"/>
          <w:sz w:val="22"/>
        </w:rPr>
        <w:t>REQUIREMENTS</w:t>
      </w:r>
      <w:r w:rsidR="001209F7">
        <w:rPr>
          <w:rFonts w:ascii="Arial" w:hAnsi="Arial" w:cs="Arial"/>
          <w:sz w:val="22"/>
        </w:rPr>
        <w:t xml:space="preserve">] </w:t>
      </w:r>
      <w:bookmarkStart w:id="5" w:name="_Hlk195012568"/>
      <w:r w:rsidR="001209F7">
        <w:rPr>
          <w:rFonts w:ascii="Arial" w:hAnsi="Arial" w:cs="Arial"/>
          <w:sz w:val="22"/>
        </w:rPr>
        <w:t xml:space="preserve"> the</w:t>
      </w:r>
      <w:proofErr w:type="gramEnd"/>
      <w:r w:rsidR="001209F7">
        <w:rPr>
          <w:rFonts w:ascii="Arial" w:hAnsi="Arial" w:cs="Arial"/>
          <w:sz w:val="22"/>
        </w:rPr>
        <w:t xml:space="preserve"> Department</w:t>
      </w:r>
      <w:r w:rsidR="003040B7">
        <w:rPr>
          <w:rFonts w:ascii="Arial" w:hAnsi="Arial" w:cs="Arial"/>
          <w:sz w:val="22"/>
        </w:rPr>
        <w:t xml:space="preserve"> is authorized to make grants </w:t>
      </w:r>
      <w:r w:rsidR="001209F7">
        <w:rPr>
          <w:rFonts w:ascii="Arial" w:hAnsi="Arial" w:cs="Arial"/>
          <w:sz w:val="22"/>
        </w:rPr>
        <w:t>[</w:t>
      </w:r>
      <w:r w:rsidR="001209F7" w:rsidRPr="00906A99">
        <w:rPr>
          <w:rFonts w:ascii="Arial" w:hAnsi="Arial" w:cs="Arial"/>
          <w:color w:val="EE0000"/>
          <w:sz w:val="22"/>
        </w:rPr>
        <w:t>IDENTIFY POTENTIAL ELIGIBLE GRANTEES AND ELIGIBLE USES OF GRANT FUNDS</w:t>
      </w:r>
      <w:r w:rsidR="001209F7">
        <w:rPr>
          <w:rFonts w:ascii="Arial" w:hAnsi="Arial" w:cs="Arial"/>
          <w:sz w:val="22"/>
        </w:rPr>
        <w:t xml:space="preserve">]; and </w:t>
      </w:r>
    </w:p>
    <w:bookmarkEnd w:id="5"/>
    <w:p w14:paraId="65A77D71" w14:textId="3DAA6195" w:rsidR="003040B7" w:rsidRDefault="0098730B" w:rsidP="003040B7">
      <w:pPr>
        <w:ind w:firstLine="720"/>
        <w:jc w:val="both"/>
        <w:rPr>
          <w:rFonts w:ascii="Arial" w:hAnsi="Arial" w:cs="Arial"/>
          <w:sz w:val="22"/>
        </w:rPr>
      </w:pPr>
      <w:r w:rsidRPr="003040B7">
        <w:rPr>
          <w:rFonts w:ascii="Arial" w:hAnsi="Arial" w:cs="Arial"/>
          <w:b/>
          <w:bCs/>
          <w:sz w:val="22"/>
        </w:rPr>
        <w:t>WHEREAS</w:t>
      </w:r>
      <w:r w:rsidRPr="003040B7">
        <w:rPr>
          <w:rFonts w:ascii="Arial" w:hAnsi="Arial" w:cs="Arial"/>
          <w:sz w:val="22"/>
        </w:rPr>
        <w:t xml:space="preserve">, on </w:t>
      </w:r>
      <w:r w:rsidR="003040B7">
        <w:rPr>
          <w:rFonts w:ascii="Arial" w:hAnsi="Arial" w:cs="Arial"/>
          <w:sz w:val="22"/>
        </w:rPr>
        <w:t xml:space="preserve">or about </w:t>
      </w:r>
      <w:r w:rsidR="001209F7">
        <w:rPr>
          <w:rFonts w:ascii="Arial" w:hAnsi="Arial" w:cs="Arial"/>
          <w:sz w:val="22"/>
        </w:rPr>
        <w:t>[</w:t>
      </w:r>
      <w:r w:rsidR="001209F7" w:rsidRPr="00906A99">
        <w:rPr>
          <w:rFonts w:ascii="Arial" w:hAnsi="Arial" w:cs="Arial"/>
          <w:color w:val="EE0000"/>
          <w:sz w:val="22"/>
        </w:rPr>
        <w:t xml:space="preserve">INSERT APPROVAL </w:t>
      </w:r>
      <w:proofErr w:type="gramStart"/>
      <w:r w:rsidR="001209F7" w:rsidRPr="00906A99">
        <w:rPr>
          <w:rFonts w:ascii="Arial" w:hAnsi="Arial" w:cs="Arial"/>
          <w:color w:val="EE0000"/>
          <w:sz w:val="22"/>
        </w:rPr>
        <w:t xml:space="preserve">DATE </w:t>
      </w:r>
      <w:r w:rsidR="001209F7">
        <w:rPr>
          <w:rFonts w:ascii="Arial" w:hAnsi="Arial" w:cs="Arial"/>
          <w:sz w:val="22"/>
        </w:rPr>
        <w:t>]</w:t>
      </w:r>
      <w:proofErr w:type="gramEnd"/>
      <w:r w:rsidRPr="003040B7">
        <w:rPr>
          <w:rFonts w:ascii="Arial" w:hAnsi="Arial" w:cs="Arial"/>
          <w:sz w:val="22"/>
        </w:rPr>
        <w:t xml:space="preserve">, </w:t>
      </w:r>
      <w:r w:rsidR="001209F7">
        <w:rPr>
          <w:rFonts w:ascii="Arial" w:hAnsi="Arial" w:cs="Arial"/>
          <w:sz w:val="22"/>
        </w:rPr>
        <w:t>[</w:t>
      </w:r>
      <w:r w:rsidR="001209F7" w:rsidRPr="00906A99">
        <w:rPr>
          <w:rFonts w:ascii="Arial" w:hAnsi="Arial" w:cs="Arial"/>
          <w:color w:val="EE0000"/>
          <w:sz w:val="22"/>
        </w:rPr>
        <w:t>INSERT APPROVAL AUTHORITY</w:t>
      </w:r>
      <w:r w:rsidR="001209F7">
        <w:rPr>
          <w:rFonts w:ascii="Arial" w:hAnsi="Arial" w:cs="Arial"/>
          <w:sz w:val="22"/>
        </w:rPr>
        <w:t xml:space="preserve">] </w:t>
      </w:r>
      <w:r w:rsidRPr="003040B7">
        <w:rPr>
          <w:rFonts w:ascii="Arial" w:hAnsi="Arial" w:cs="Arial"/>
          <w:sz w:val="22"/>
        </w:rPr>
        <w:t>awarded the Grantee</w:t>
      </w:r>
      <w:r w:rsidR="003040B7">
        <w:rPr>
          <w:rFonts w:ascii="Arial" w:hAnsi="Arial" w:cs="Arial"/>
          <w:sz w:val="22"/>
        </w:rPr>
        <w:t xml:space="preserve"> [</w:t>
      </w:r>
      <w:r w:rsidR="003040B7" w:rsidRPr="00906A99">
        <w:rPr>
          <w:rFonts w:ascii="Arial" w:hAnsi="Arial" w:cs="Arial"/>
          <w:color w:val="EE0000"/>
          <w:sz w:val="22"/>
        </w:rPr>
        <w:t>INSERT NUMBER IN WORDS</w:t>
      </w:r>
      <w:r w:rsidR="003040B7">
        <w:rPr>
          <w:rFonts w:ascii="Arial" w:hAnsi="Arial" w:cs="Arial"/>
          <w:sz w:val="22"/>
        </w:rPr>
        <w:t>]</w:t>
      </w:r>
      <w:r w:rsidRPr="003040B7">
        <w:rPr>
          <w:rFonts w:ascii="Arial" w:hAnsi="Arial" w:cs="Arial"/>
          <w:sz w:val="22"/>
        </w:rPr>
        <w:t xml:space="preserve"> </w:t>
      </w:r>
      <w:r w:rsidR="003040B7">
        <w:rPr>
          <w:rFonts w:ascii="Arial" w:hAnsi="Arial" w:cs="Arial"/>
          <w:sz w:val="22"/>
        </w:rPr>
        <w:t>(</w:t>
      </w:r>
      <w:r w:rsidRPr="00906A99">
        <w:rPr>
          <w:rFonts w:ascii="Arial" w:hAnsi="Arial" w:cs="Arial"/>
          <w:color w:val="EE0000"/>
          <w:sz w:val="22"/>
        </w:rPr>
        <w:t>$XX,</w:t>
      </w:r>
      <w:r w:rsidR="003040B7" w:rsidRPr="00906A99">
        <w:rPr>
          <w:rFonts w:ascii="Arial" w:hAnsi="Arial" w:cs="Arial"/>
          <w:color w:val="EE0000"/>
          <w:sz w:val="22"/>
        </w:rPr>
        <w:t xml:space="preserve"> </w:t>
      </w:r>
      <w:r w:rsidRPr="00906A99">
        <w:rPr>
          <w:rFonts w:ascii="Arial" w:hAnsi="Arial" w:cs="Arial"/>
          <w:color w:val="EE0000"/>
          <w:sz w:val="22"/>
        </w:rPr>
        <w:t>XXX.00</w:t>
      </w:r>
      <w:r w:rsidR="003040B7">
        <w:rPr>
          <w:rFonts w:ascii="Arial" w:hAnsi="Arial" w:cs="Arial"/>
          <w:sz w:val="22"/>
        </w:rPr>
        <w:t>)</w:t>
      </w:r>
      <w:r w:rsidRPr="003040B7">
        <w:rPr>
          <w:rFonts w:ascii="Arial" w:hAnsi="Arial" w:cs="Arial"/>
          <w:sz w:val="22"/>
        </w:rPr>
        <w:t xml:space="preserve"> to support </w:t>
      </w:r>
      <w:r w:rsidR="001209F7">
        <w:rPr>
          <w:rFonts w:ascii="Arial" w:hAnsi="Arial" w:cs="Arial"/>
          <w:sz w:val="22"/>
        </w:rPr>
        <w:t>[</w:t>
      </w:r>
      <w:r w:rsidR="001209F7" w:rsidRPr="00906A99">
        <w:rPr>
          <w:rFonts w:ascii="Arial" w:hAnsi="Arial" w:cs="Arial"/>
          <w:color w:val="EE0000"/>
          <w:sz w:val="22"/>
        </w:rPr>
        <w:t>INSERT ELIGIBLE USE OF GRANT FUNDS</w:t>
      </w:r>
      <w:r w:rsidR="001209F7">
        <w:rPr>
          <w:rFonts w:ascii="Arial" w:hAnsi="Arial" w:cs="Arial"/>
          <w:sz w:val="22"/>
        </w:rPr>
        <w:t xml:space="preserve">] </w:t>
      </w:r>
      <w:r w:rsidRPr="003040B7">
        <w:rPr>
          <w:rFonts w:ascii="Arial" w:hAnsi="Arial" w:cs="Arial"/>
          <w:sz w:val="22"/>
        </w:rPr>
        <w:t>(“</w:t>
      </w:r>
      <w:r w:rsidRPr="003040B7">
        <w:rPr>
          <w:rFonts w:ascii="Arial" w:hAnsi="Arial" w:cs="Arial"/>
          <w:b/>
          <w:bCs/>
          <w:sz w:val="22"/>
        </w:rPr>
        <w:t>Program</w:t>
      </w:r>
      <w:r w:rsidRPr="003040B7">
        <w:rPr>
          <w:rFonts w:ascii="Arial" w:hAnsi="Arial" w:cs="Arial"/>
          <w:sz w:val="22"/>
        </w:rPr>
        <w:t>”); and</w:t>
      </w:r>
    </w:p>
    <w:p w14:paraId="1F12F596" w14:textId="77777777" w:rsidR="003040B7" w:rsidRDefault="003040B7" w:rsidP="003040B7">
      <w:pPr>
        <w:jc w:val="both"/>
        <w:rPr>
          <w:rFonts w:ascii="Arial" w:hAnsi="Arial" w:cs="Arial"/>
          <w:sz w:val="22"/>
        </w:rPr>
      </w:pPr>
    </w:p>
    <w:p w14:paraId="7226D108" w14:textId="1D0D3766" w:rsidR="00B80177" w:rsidRPr="003040B7" w:rsidRDefault="0098730B" w:rsidP="003040B7">
      <w:pPr>
        <w:jc w:val="both"/>
        <w:rPr>
          <w:rFonts w:ascii="Arial" w:hAnsi="Arial" w:cs="Arial"/>
          <w:sz w:val="22"/>
        </w:rPr>
      </w:pPr>
      <w:r w:rsidRPr="003040B7">
        <w:rPr>
          <w:rFonts w:ascii="Arial" w:hAnsi="Arial" w:cs="Arial"/>
          <w:b/>
          <w:bCs/>
          <w:sz w:val="22"/>
        </w:rPr>
        <w:t>NOW</w:t>
      </w:r>
      <w:r w:rsidRPr="003040B7">
        <w:rPr>
          <w:rFonts w:ascii="Arial" w:hAnsi="Arial" w:cs="Arial"/>
          <w:sz w:val="22"/>
        </w:rPr>
        <w:t xml:space="preserve">, </w:t>
      </w:r>
      <w:r w:rsidRPr="003040B7">
        <w:rPr>
          <w:rFonts w:ascii="Arial" w:hAnsi="Arial" w:cs="Arial"/>
          <w:b/>
          <w:bCs/>
          <w:sz w:val="22"/>
        </w:rPr>
        <w:t>THEREFORE</w:t>
      </w:r>
      <w:r w:rsidRPr="003040B7">
        <w:rPr>
          <w:rFonts w:ascii="Arial" w:hAnsi="Arial" w:cs="Arial"/>
          <w:sz w:val="22"/>
        </w:rPr>
        <w:t>, the Parties mutually agree as follows:</w:t>
      </w:r>
    </w:p>
    <w:p w14:paraId="5FC98D7F" w14:textId="77777777" w:rsidR="003040B7" w:rsidRDefault="003040B7" w:rsidP="003040B7">
      <w:pPr>
        <w:jc w:val="both"/>
        <w:rPr>
          <w:rFonts w:ascii="Arial" w:hAnsi="Arial" w:cs="Arial"/>
          <w:sz w:val="22"/>
        </w:rPr>
      </w:pPr>
      <w:bookmarkStart w:id="6" w:name="article-i---scope-of-work"/>
      <w:bookmarkEnd w:id="4"/>
    </w:p>
    <w:p w14:paraId="562E1BC3" w14:textId="35643171" w:rsidR="00B80177" w:rsidRPr="003040B7" w:rsidRDefault="0098730B" w:rsidP="003040B7">
      <w:pPr>
        <w:jc w:val="center"/>
        <w:rPr>
          <w:rFonts w:ascii="Arial" w:hAnsi="Arial" w:cs="Arial"/>
          <w:b/>
          <w:bCs/>
          <w:sz w:val="22"/>
        </w:rPr>
      </w:pPr>
      <w:bookmarkStart w:id="7" w:name="_Hlk195012251"/>
      <w:r w:rsidRPr="003040B7">
        <w:rPr>
          <w:rFonts w:ascii="Arial" w:hAnsi="Arial" w:cs="Arial"/>
          <w:b/>
          <w:bCs/>
          <w:sz w:val="22"/>
        </w:rPr>
        <w:t>ARTICLE I - SCOPE OF WORK</w:t>
      </w:r>
    </w:p>
    <w:p w14:paraId="64FF9763" w14:textId="48729A43" w:rsidR="003040B7" w:rsidRDefault="0098730B" w:rsidP="003040B7">
      <w:pPr>
        <w:pStyle w:val="ListParagraph"/>
        <w:numPr>
          <w:ilvl w:val="0"/>
          <w:numId w:val="13"/>
        </w:numPr>
        <w:jc w:val="both"/>
        <w:rPr>
          <w:rFonts w:ascii="Arial" w:hAnsi="Arial" w:cs="Arial"/>
          <w:sz w:val="22"/>
        </w:rPr>
      </w:pPr>
      <w:r w:rsidRPr="003040B7">
        <w:rPr>
          <w:rFonts w:ascii="Arial" w:hAnsi="Arial" w:cs="Arial"/>
          <w:sz w:val="22"/>
        </w:rPr>
        <w:t xml:space="preserve">Grantee agrees that it will implement, in all respects, the activities outlined in its Program Description, attached hereto as </w:t>
      </w:r>
      <w:r w:rsidRPr="003040B7">
        <w:rPr>
          <w:rFonts w:ascii="Arial" w:hAnsi="Arial" w:cs="Arial"/>
          <w:b/>
          <w:bCs/>
          <w:sz w:val="22"/>
        </w:rPr>
        <w:t>Exhibit</w:t>
      </w:r>
      <w:r w:rsidRPr="003040B7">
        <w:rPr>
          <w:rFonts w:ascii="Arial" w:hAnsi="Arial" w:cs="Arial"/>
          <w:sz w:val="22"/>
        </w:rPr>
        <w:t xml:space="preserve"> “</w:t>
      </w:r>
      <w:r w:rsidRPr="003040B7">
        <w:rPr>
          <w:rFonts w:ascii="Arial" w:hAnsi="Arial" w:cs="Arial"/>
          <w:b/>
          <w:bCs/>
          <w:sz w:val="22"/>
        </w:rPr>
        <w:t>A</w:t>
      </w:r>
      <w:r w:rsidR="003040B7">
        <w:rPr>
          <w:rFonts w:ascii="Arial" w:hAnsi="Arial" w:cs="Arial"/>
          <w:sz w:val="22"/>
        </w:rPr>
        <w:t xml:space="preserve">,” and incorporated herein by reference. </w:t>
      </w:r>
    </w:p>
    <w:p w14:paraId="3C452581" w14:textId="77777777" w:rsidR="003040B7" w:rsidRDefault="003040B7" w:rsidP="003040B7">
      <w:pPr>
        <w:pStyle w:val="ListParagraph"/>
        <w:jc w:val="both"/>
        <w:rPr>
          <w:rFonts w:ascii="Arial" w:hAnsi="Arial" w:cs="Arial"/>
          <w:sz w:val="22"/>
        </w:rPr>
      </w:pPr>
    </w:p>
    <w:p w14:paraId="12B35113" w14:textId="799EC8AB" w:rsidR="00B80177" w:rsidRPr="003040B7" w:rsidRDefault="0098730B" w:rsidP="003040B7">
      <w:pPr>
        <w:pStyle w:val="ListParagraph"/>
        <w:numPr>
          <w:ilvl w:val="0"/>
          <w:numId w:val="13"/>
        </w:numPr>
        <w:jc w:val="both"/>
        <w:rPr>
          <w:rFonts w:ascii="Arial" w:hAnsi="Arial" w:cs="Arial"/>
          <w:sz w:val="22"/>
        </w:rPr>
      </w:pPr>
      <w:proofErr w:type="gramStart"/>
      <w:r w:rsidRPr="003040B7">
        <w:rPr>
          <w:rFonts w:ascii="Arial" w:hAnsi="Arial" w:cs="Arial"/>
          <w:sz w:val="22"/>
        </w:rPr>
        <w:t>Grantee</w:t>
      </w:r>
      <w:proofErr w:type="gramEnd"/>
      <w:r w:rsidRPr="003040B7">
        <w:rPr>
          <w:rFonts w:ascii="Arial" w:hAnsi="Arial" w:cs="Arial"/>
          <w:sz w:val="22"/>
        </w:rPr>
        <w:t xml:space="preserve"> agrees to make no change to the Program Description </w:t>
      </w:r>
      <w:r w:rsidR="0036587E">
        <w:rPr>
          <w:rFonts w:ascii="Arial" w:hAnsi="Arial" w:cs="Arial"/>
          <w:sz w:val="22"/>
        </w:rPr>
        <w:t xml:space="preserve">as defined </w:t>
      </w:r>
      <w:r w:rsidRPr="003040B7">
        <w:rPr>
          <w:rFonts w:ascii="Arial" w:hAnsi="Arial" w:cs="Arial"/>
          <w:sz w:val="22"/>
        </w:rPr>
        <w:t>herein without first submitting a written request to</w:t>
      </w:r>
      <w:r w:rsidR="001209F7">
        <w:rPr>
          <w:rFonts w:ascii="Arial" w:hAnsi="Arial" w:cs="Arial"/>
          <w:sz w:val="22"/>
        </w:rPr>
        <w:t xml:space="preserve"> the Department </w:t>
      </w:r>
      <w:r w:rsidRPr="003040B7">
        <w:rPr>
          <w:rFonts w:ascii="Arial" w:hAnsi="Arial" w:cs="Arial"/>
          <w:sz w:val="22"/>
        </w:rPr>
        <w:t xml:space="preserve">and obtaining </w:t>
      </w:r>
      <w:r w:rsidR="001209F7">
        <w:rPr>
          <w:rFonts w:ascii="Arial" w:hAnsi="Arial" w:cs="Arial"/>
          <w:sz w:val="22"/>
        </w:rPr>
        <w:t>the Department’s</w:t>
      </w:r>
      <w:r w:rsidRPr="003040B7">
        <w:rPr>
          <w:rFonts w:ascii="Arial" w:hAnsi="Arial" w:cs="Arial"/>
          <w:sz w:val="22"/>
        </w:rPr>
        <w:t xml:space="preserve"> written approval of the proposed change.</w:t>
      </w:r>
    </w:p>
    <w:p w14:paraId="0439FA48" w14:textId="77777777" w:rsidR="00B80177" w:rsidRPr="0036587E" w:rsidRDefault="0098730B" w:rsidP="0036587E">
      <w:pPr>
        <w:jc w:val="center"/>
        <w:rPr>
          <w:rFonts w:ascii="Arial" w:hAnsi="Arial" w:cs="Arial"/>
          <w:b/>
          <w:bCs/>
          <w:sz w:val="22"/>
        </w:rPr>
      </w:pPr>
      <w:bookmarkStart w:id="8" w:name="article-ii---length-of-grant-agreement"/>
      <w:bookmarkEnd w:id="6"/>
      <w:r w:rsidRPr="0036587E">
        <w:rPr>
          <w:rFonts w:ascii="Arial" w:hAnsi="Arial" w:cs="Arial"/>
          <w:b/>
          <w:bCs/>
          <w:sz w:val="22"/>
        </w:rPr>
        <w:t>ARTICLE II - LENGTH OF GRANT AGREEMENT</w:t>
      </w:r>
    </w:p>
    <w:p w14:paraId="6F20A969" w14:textId="26F39E3B" w:rsidR="0036587E" w:rsidRDefault="0098730B" w:rsidP="003040B7">
      <w:pPr>
        <w:pStyle w:val="ListParagraph"/>
        <w:numPr>
          <w:ilvl w:val="0"/>
          <w:numId w:val="15"/>
        </w:numPr>
        <w:jc w:val="both"/>
        <w:rPr>
          <w:rFonts w:ascii="Arial" w:hAnsi="Arial" w:cs="Arial"/>
          <w:sz w:val="22"/>
        </w:rPr>
      </w:pPr>
      <w:r w:rsidRPr="0036587E">
        <w:rPr>
          <w:rFonts w:ascii="Arial" w:hAnsi="Arial" w:cs="Arial"/>
          <w:sz w:val="22"/>
        </w:rPr>
        <w:t xml:space="preserve">The term of this Agreement shall become effective </w:t>
      </w:r>
      <w:r w:rsidR="001209F7">
        <w:rPr>
          <w:rFonts w:ascii="Arial" w:hAnsi="Arial" w:cs="Arial"/>
          <w:sz w:val="22"/>
        </w:rPr>
        <w:t>[</w:t>
      </w:r>
      <w:r w:rsidRPr="00906A99">
        <w:rPr>
          <w:rFonts w:ascii="Arial" w:hAnsi="Arial" w:cs="Arial"/>
          <w:color w:val="EE0000"/>
          <w:sz w:val="22"/>
        </w:rPr>
        <w:t>July 1, 2025</w:t>
      </w:r>
      <w:proofErr w:type="gramStart"/>
      <w:r w:rsidR="001209F7">
        <w:rPr>
          <w:rFonts w:ascii="Arial" w:hAnsi="Arial" w:cs="Arial"/>
          <w:sz w:val="22"/>
        </w:rPr>
        <w:t>]</w:t>
      </w:r>
      <w:r w:rsidRPr="0036587E">
        <w:rPr>
          <w:rFonts w:ascii="Arial" w:hAnsi="Arial" w:cs="Arial"/>
          <w:sz w:val="22"/>
        </w:rPr>
        <w:t>, and</w:t>
      </w:r>
      <w:proofErr w:type="gramEnd"/>
      <w:r w:rsidRPr="0036587E">
        <w:rPr>
          <w:rFonts w:ascii="Arial" w:hAnsi="Arial" w:cs="Arial"/>
          <w:sz w:val="22"/>
        </w:rPr>
        <w:t xml:space="preserve"> will terminate on </w:t>
      </w:r>
      <w:r w:rsidR="001209F7">
        <w:rPr>
          <w:rFonts w:ascii="Arial" w:hAnsi="Arial" w:cs="Arial"/>
          <w:sz w:val="22"/>
        </w:rPr>
        <w:t>[</w:t>
      </w:r>
      <w:r w:rsidRPr="00906A99">
        <w:rPr>
          <w:rFonts w:ascii="Arial" w:hAnsi="Arial" w:cs="Arial"/>
          <w:color w:val="EE0000"/>
          <w:sz w:val="22"/>
        </w:rPr>
        <w:t>June 30, 2026</w:t>
      </w:r>
      <w:r w:rsidR="001209F7">
        <w:rPr>
          <w:rFonts w:ascii="Arial" w:hAnsi="Arial" w:cs="Arial"/>
          <w:sz w:val="22"/>
        </w:rPr>
        <w:t>]</w:t>
      </w:r>
      <w:r w:rsidRPr="0036587E">
        <w:rPr>
          <w:rFonts w:ascii="Arial" w:hAnsi="Arial" w:cs="Arial"/>
          <w:sz w:val="22"/>
        </w:rPr>
        <w:t>.</w:t>
      </w:r>
    </w:p>
    <w:p w14:paraId="2D468038" w14:textId="77777777" w:rsidR="0036587E" w:rsidRDefault="0036587E" w:rsidP="0036587E">
      <w:pPr>
        <w:pStyle w:val="ListParagraph"/>
        <w:ind w:left="360"/>
        <w:jc w:val="both"/>
        <w:rPr>
          <w:rFonts w:ascii="Arial" w:hAnsi="Arial" w:cs="Arial"/>
          <w:sz w:val="22"/>
        </w:rPr>
      </w:pPr>
    </w:p>
    <w:p w14:paraId="1421EDBA" w14:textId="1F85E45D" w:rsidR="00B80177" w:rsidRPr="0036587E" w:rsidRDefault="0098730B" w:rsidP="003040B7">
      <w:pPr>
        <w:pStyle w:val="ListParagraph"/>
        <w:numPr>
          <w:ilvl w:val="0"/>
          <w:numId w:val="15"/>
        </w:numPr>
        <w:jc w:val="both"/>
        <w:rPr>
          <w:rFonts w:ascii="Arial" w:hAnsi="Arial" w:cs="Arial"/>
          <w:sz w:val="22"/>
        </w:rPr>
      </w:pPr>
      <w:r w:rsidRPr="0036587E">
        <w:rPr>
          <w:rFonts w:ascii="Arial" w:hAnsi="Arial" w:cs="Arial"/>
          <w:sz w:val="22"/>
        </w:rPr>
        <w:t xml:space="preserve">The General Appropriation Act of 2025, Section 3, General Provisions (C) states: “Amounts set out in Section 4 of the General Appropriation Act of 2025, or so much as may be necessary, are appropriated from the indicated source for expenditure in the fiscal year 2026 for the objects expressed”. Per </w:t>
      </w:r>
      <w:r w:rsidR="001209F7">
        <w:rPr>
          <w:rFonts w:ascii="Arial" w:hAnsi="Arial" w:cs="Arial"/>
          <w:sz w:val="22"/>
        </w:rPr>
        <w:t>[</w:t>
      </w:r>
      <w:r w:rsidR="001209F7" w:rsidRPr="00906A99">
        <w:rPr>
          <w:rFonts w:ascii="Arial" w:hAnsi="Arial" w:cs="Arial"/>
          <w:color w:val="EE0000"/>
          <w:sz w:val="22"/>
        </w:rPr>
        <w:t>INSERT STATUTORY REVERSION PROVISION</w:t>
      </w:r>
      <w:r w:rsidR="001209F7">
        <w:rPr>
          <w:rFonts w:ascii="Arial" w:hAnsi="Arial" w:cs="Arial"/>
          <w:sz w:val="22"/>
        </w:rPr>
        <w:t>]</w:t>
      </w:r>
      <w:r w:rsidRPr="0036587E">
        <w:rPr>
          <w:rFonts w:ascii="Arial" w:hAnsi="Arial" w:cs="Arial"/>
          <w:sz w:val="22"/>
        </w:rPr>
        <w:t xml:space="preserve">, any unexpended funds at the end of a fiscal year revert </w:t>
      </w:r>
      <w:r w:rsidR="001209F7">
        <w:rPr>
          <w:rFonts w:ascii="Arial" w:hAnsi="Arial" w:cs="Arial"/>
          <w:sz w:val="22"/>
        </w:rPr>
        <w:t>[</w:t>
      </w:r>
      <w:r w:rsidR="001209F7" w:rsidRPr="00906A99">
        <w:rPr>
          <w:rFonts w:ascii="Arial" w:hAnsi="Arial" w:cs="Arial"/>
          <w:color w:val="EE0000"/>
          <w:sz w:val="22"/>
        </w:rPr>
        <w:t>INSERT REVERSION LANGUAGE</w:t>
      </w:r>
      <w:r w:rsidR="001209F7">
        <w:rPr>
          <w:rFonts w:ascii="Arial" w:hAnsi="Arial" w:cs="Arial"/>
          <w:sz w:val="22"/>
        </w:rPr>
        <w:t>]</w:t>
      </w:r>
      <w:r w:rsidRPr="0036587E">
        <w:rPr>
          <w:rFonts w:ascii="Arial" w:hAnsi="Arial" w:cs="Arial"/>
          <w:sz w:val="22"/>
        </w:rPr>
        <w:t>.</w:t>
      </w:r>
    </w:p>
    <w:p w14:paraId="74A9A4ED" w14:textId="77777777" w:rsidR="00B80177" w:rsidRPr="0036587E" w:rsidRDefault="0098730B" w:rsidP="0036587E">
      <w:pPr>
        <w:jc w:val="center"/>
        <w:rPr>
          <w:rFonts w:ascii="Arial" w:hAnsi="Arial" w:cs="Arial"/>
          <w:b/>
          <w:bCs/>
          <w:sz w:val="22"/>
        </w:rPr>
      </w:pPr>
      <w:bookmarkStart w:id="9" w:name="article-iii---reports"/>
      <w:bookmarkEnd w:id="8"/>
      <w:r w:rsidRPr="0036587E">
        <w:rPr>
          <w:rFonts w:ascii="Arial" w:hAnsi="Arial" w:cs="Arial"/>
          <w:b/>
          <w:bCs/>
          <w:sz w:val="22"/>
        </w:rPr>
        <w:t>ARTICLE III - REPORTS</w:t>
      </w:r>
    </w:p>
    <w:p w14:paraId="0F1D0A5A" w14:textId="77777777" w:rsidR="0036587E" w:rsidRDefault="0098730B" w:rsidP="003040B7">
      <w:pPr>
        <w:pStyle w:val="ListParagraph"/>
        <w:numPr>
          <w:ilvl w:val="0"/>
          <w:numId w:val="18"/>
        </w:numPr>
        <w:jc w:val="both"/>
        <w:rPr>
          <w:rFonts w:ascii="Arial" w:hAnsi="Arial" w:cs="Arial"/>
          <w:sz w:val="22"/>
        </w:rPr>
      </w:pPr>
      <w:r w:rsidRPr="0036587E">
        <w:rPr>
          <w:rFonts w:ascii="Arial" w:hAnsi="Arial" w:cs="Arial"/>
          <w:sz w:val="22"/>
        </w:rPr>
        <w:t>Evaluation</w:t>
      </w:r>
      <w:r w:rsidR="0036587E">
        <w:rPr>
          <w:rFonts w:ascii="Arial" w:hAnsi="Arial" w:cs="Arial"/>
          <w:sz w:val="22"/>
        </w:rPr>
        <w:t>:</w:t>
      </w:r>
    </w:p>
    <w:p w14:paraId="1B0DF1D9" w14:textId="77777777" w:rsidR="0036587E" w:rsidRDefault="0036587E" w:rsidP="0036587E">
      <w:pPr>
        <w:pStyle w:val="ListParagraph"/>
        <w:ind w:left="360"/>
        <w:jc w:val="both"/>
        <w:rPr>
          <w:rFonts w:ascii="Arial" w:hAnsi="Arial" w:cs="Arial"/>
          <w:sz w:val="22"/>
        </w:rPr>
      </w:pPr>
    </w:p>
    <w:p w14:paraId="2467485E" w14:textId="4FA692C0" w:rsidR="0036587E" w:rsidRDefault="00906A99" w:rsidP="003040B7">
      <w:pPr>
        <w:pStyle w:val="ListParagraph"/>
        <w:numPr>
          <w:ilvl w:val="1"/>
          <w:numId w:val="18"/>
        </w:numPr>
        <w:jc w:val="both"/>
        <w:rPr>
          <w:rFonts w:ascii="Arial" w:hAnsi="Arial" w:cs="Arial"/>
          <w:sz w:val="22"/>
        </w:rPr>
      </w:pPr>
      <w:r>
        <w:rPr>
          <w:rFonts w:ascii="Arial" w:hAnsi="Arial" w:cs="Arial"/>
          <w:sz w:val="22"/>
        </w:rPr>
        <w:t xml:space="preserve">Grantee agrees to systematically collect, analyze, and use data to evaluate programs, initiatives, and policies by examining both the process and outcomes to determine their effectiveness. </w:t>
      </w:r>
      <w:proofErr w:type="gramStart"/>
      <w:r>
        <w:rPr>
          <w:rFonts w:ascii="Arial" w:hAnsi="Arial" w:cs="Arial"/>
          <w:sz w:val="22"/>
        </w:rPr>
        <w:t>Grantee</w:t>
      </w:r>
      <w:proofErr w:type="gramEnd"/>
      <w:r>
        <w:rPr>
          <w:rFonts w:ascii="Arial" w:hAnsi="Arial" w:cs="Arial"/>
          <w:sz w:val="22"/>
        </w:rPr>
        <w:t xml:space="preserve"> agrees to review and update the existing evaluation plan regularly throughout the fiscal year.</w:t>
      </w:r>
    </w:p>
    <w:p w14:paraId="003C5C05" w14:textId="7D74A4D8" w:rsidR="0036587E" w:rsidRDefault="00B10E56" w:rsidP="0036587E">
      <w:pPr>
        <w:pStyle w:val="ListParagraph"/>
        <w:ind w:left="1080"/>
        <w:jc w:val="both"/>
        <w:rPr>
          <w:rFonts w:ascii="Arial" w:hAnsi="Arial" w:cs="Arial"/>
          <w:sz w:val="22"/>
        </w:rPr>
      </w:pPr>
      <w:r>
        <w:rPr>
          <w:rFonts w:ascii="Arial" w:hAnsi="Arial" w:cs="Arial"/>
          <w:sz w:val="22"/>
        </w:rPr>
        <w:t xml:space="preserve"> </w:t>
      </w:r>
    </w:p>
    <w:p w14:paraId="183ED4D7" w14:textId="5ACC061A" w:rsidR="0036587E" w:rsidRDefault="0098730B" w:rsidP="003040B7">
      <w:pPr>
        <w:pStyle w:val="ListParagraph"/>
        <w:numPr>
          <w:ilvl w:val="1"/>
          <w:numId w:val="18"/>
        </w:numPr>
        <w:jc w:val="both"/>
        <w:rPr>
          <w:rFonts w:ascii="Arial" w:hAnsi="Arial" w:cs="Arial"/>
          <w:sz w:val="22"/>
        </w:rPr>
      </w:pPr>
      <w:r w:rsidRPr="0036587E">
        <w:rPr>
          <w:rFonts w:ascii="Arial" w:hAnsi="Arial" w:cs="Arial"/>
          <w:sz w:val="22"/>
        </w:rPr>
        <w:lastRenderedPageBreak/>
        <w:t xml:space="preserve">Grantee agrees that data </w:t>
      </w:r>
      <w:proofErr w:type="gramStart"/>
      <w:r w:rsidRPr="0036587E">
        <w:rPr>
          <w:rFonts w:ascii="Arial" w:hAnsi="Arial" w:cs="Arial"/>
          <w:sz w:val="22"/>
        </w:rPr>
        <w:t>entered into</w:t>
      </w:r>
      <w:proofErr w:type="gramEnd"/>
      <w:r w:rsidRPr="0036587E">
        <w:rPr>
          <w:rFonts w:ascii="Arial" w:hAnsi="Arial" w:cs="Arial"/>
          <w:sz w:val="22"/>
        </w:rPr>
        <w:t xml:space="preserve"> </w:t>
      </w:r>
      <w:r w:rsidR="001209F7">
        <w:rPr>
          <w:rFonts w:ascii="Arial" w:hAnsi="Arial" w:cs="Arial"/>
          <w:sz w:val="22"/>
        </w:rPr>
        <w:t xml:space="preserve">a database or </w:t>
      </w:r>
      <w:proofErr w:type="spellStart"/>
      <w:proofErr w:type="gramStart"/>
      <w:r w:rsidR="001209F7">
        <w:rPr>
          <w:rFonts w:ascii="Arial" w:hAnsi="Arial" w:cs="Arial"/>
          <w:sz w:val="22"/>
        </w:rPr>
        <w:t>other wise</w:t>
      </w:r>
      <w:proofErr w:type="spellEnd"/>
      <w:proofErr w:type="gramEnd"/>
      <w:r w:rsidR="001209F7">
        <w:rPr>
          <w:rFonts w:ascii="Arial" w:hAnsi="Arial" w:cs="Arial"/>
          <w:sz w:val="22"/>
        </w:rPr>
        <w:t xml:space="preserve"> provided to the </w:t>
      </w:r>
      <w:proofErr w:type="gramStart"/>
      <w:r w:rsidR="001209F7">
        <w:rPr>
          <w:rFonts w:ascii="Arial" w:hAnsi="Arial" w:cs="Arial"/>
          <w:sz w:val="22"/>
        </w:rPr>
        <w:t>Department,</w:t>
      </w:r>
      <w:proofErr w:type="gramEnd"/>
      <w:r w:rsidR="001209F7">
        <w:rPr>
          <w:rFonts w:ascii="Arial" w:hAnsi="Arial" w:cs="Arial"/>
          <w:sz w:val="22"/>
        </w:rPr>
        <w:t xml:space="preserve"> </w:t>
      </w:r>
      <w:r w:rsidRPr="0036587E">
        <w:rPr>
          <w:rFonts w:ascii="Arial" w:hAnsi="Arial" w:cs="Arial"/>
          <w:sz w:val="22"/>
        </w:rPr>
        <w:t>is complete, accurate, and allows the Department</w:t>
      </w:r>
      <w:r w:rsidR="0036587E">
        <w:rPr>
          <w:rFonts w:ascii="Arial" w:hAnsi="Arial" w:cs="Arial"/>
          <w:sz w:val="22"/>
        </w:rPr>
        <w:t xml:space="preserve">’s </w:t>
      </w:r>
      <w:r w:rsidRPr="0036587E">
        <w:rPr>
          <w:rFonts w:ascii="Arial" w:hAnsi="Arial" w:cs="Arial"/>
          <w:sz w:val="22"/>
        </w:rPr>
        <w:t>designated evaluation contractor to develop and implement an evaluation system and/or to provide relevant reports derived from the available data.</w:t>
      </w:r>
    </w:p>
    <w:p w14:paraId="4022F6CA" w14:textId="77777777" w:rsidR="0036587E" w:rsidRDefault="0036587E" w:rsidP="0036587E">
      <w:pPr>
        <w:pStyle w:val="ListParagraph"/>
        <w:ind w:left="1080"/>
        <w:jc w:val="both"/>
        <w:rPr>
          <w:rFonts w:ascii="Arial" w:hAnsi="Arial" w:cs="Arial"/>
          <w:sz w:val="22"/>
        </w:rPr>
      </w:pPr>
    </w:p>
    <w:p w14:paraId="43291655" w14:textId="666BE120" w:rsidR="00B80177" w:rsidRDefault="0036587E" w:rsidP="003040B7">
      <w:pPr>
        <w:pStyle w:val="ListParagraph"/>
        <w:numPr>
          <w:ilvl w:val="1"/>
          <w:numId w:val="18"/>
        </w:numPr>
        <w:jc w:val="both"/>
        <w:rPr>
          <w:rFonts w:ascii="Arial" w:hAnsi="Arial" w:cs="Arial"/>
          <w:sz w:val="22"/>
        </w:rPr>
      </w:pPr>
      <w:r>
        <w:rPr>
          <w:rFonts w:ascii="Arial" w:hAnsi="Arial" w:cs="Arial"/>
          <w:sz w:val="22"/>
        </w:rPr>
        <w:t>To</w:t>
      </w:r>
      <w:r w:rsidR="0098730B" w:rsidRPr="0036587E">
        <w:rPr>
          <w:rFonts w:ascii="Arial" w:hAnsi="Arial" w:cs="Arial"/>
          <w:sz w:val="22"/>
        </w:rPr>
        <w:t xml:space="preserve"> adequately evaluate the progress of the </w:t>
      </w:r>
      <w:r w:rsidR="00B1334D">
        <w:rPr>
          <w:rFonts w:ascii="Arial" w:hAnsi="Arial" w:cs="Arial"/>
          <w:sz w:val="22"/>
        </w:rPr>
        <w:t>Program</w:t>
      </w:r>
      <w:r w:rsidR="0098730B" w:rsidRPr="0036587E">
        <w:rPr>
          <w:rFonts w:ascii="Arial" w:hAnsi="Arial" w:cs="Arial"/>
          <w:sz w:val="22"/>
        </w:rPr>
        <w:t xml:space="preserve"> statewide, Grantee shall provide</w:t>
      </w:r>
      <w:r w:rsidR="00B1334D">
        <w:rPr>
          <w:rFonts w:ascii="Arial" w:hAnsi="Arial" w:cs="Arial"/>
          <w:sz w:val="22"/>
        </w:rPr>
        <w:t xml:space="preserve">, within thirty (30) days, upon request of the </w:t>
      </w:r>
      <w:r w:rsidR="0098730B" w:rsidRPr="0036587E">
        <w:rPr>
          <w:rFonts w:ascii="Arial" w:hAnsi="Arial" w:cs="Arial"/>
          <w:sz w:val="22"/>
        </w:rPr>
        <w:t>D</w:t>
      </w:r>
      <w:r w:rsidR="00B1334D">
        <w:rPr>
          <w:rFonts w:ascii="Arial" w:hAnsi="Arial" w:cs="Arial"/>
          <w:sz w:val="22"/>
        </w:rPr>
        <w:t>epartment</w:t>
      </w:r>
      <w:r w:rsidR="0098730B" w:rsidRPr="0036587E">
        <w:rPr>
          <w:rFonts w:ascii="Arial" w:hAnsi="Arial" w:cs="Arial"/>
          <w:sz w:val="22"/>
        </w:rPr>
        <w:t>’s evaluator(s), information and access to program records and records of contractors working for Grantee</w:t>
      </w:r>
      <w:r w:rsidR="00B1334D">
        <w:rPr>
          <w:rFonts w:ascii="Arial" w:hAnsi="Arial" w:cs="Arial"/>
          <w:sz w:val="22"/>
        </w:rPr>
        <w:t>.</w:t>
      </w:r>
    </w:p>
    <w:p w14:paraId="0440EF9F" w14:textId="77777777" w:rsidR="0036587E" w:rsidRPr="0036587E" w:rsidRDefault="0036587E" w:rsidP="0036587E">
      <w:pPr>
        <w:pStyle w:val="ListParagraph"/>
        <w:ind w:left="1080"/>
        <w:jc w:val="both"/>
        <w:rPr>
          <w:rFonts w:ascii="Arial" w:hAnsi="Arial" w:cs="Arial"/>
          <w:sz w:val="22"/>
        </w:rPr>
      </w:pPr>
    </w:p>
    <w:p w14:paraId="496F564C" w14:textId="77777777" w:rsidR="0036587E" w:rsidRDefault="0098730B" w:rsidP="003040B7">
      <w:pPr>
        <w:pStyle w:val="ListParagraph"/>
        <w:numPr>
          <w:ilvl w:val="0"/>
          <w:numId w:val="18"/>
        </w:numPr>
        <w:jc w:val="both"/>
        <w:rPr>
          <w:rFonts w:ascii="Arial" w:hAnsi="Arial" w:cs="Arial"/>
          <w:sz w:val="22"/>
        </w:rPr>
      </w:pPr>
      <w:r w:rsidRPr="0036587E">
        <w:rPr>
          <w:rFonts w:ascii="Arial" w:hAnsi="Arial" w:cs="Arial"/>
          <w:sz w:val="22"/>
        </w:rPr>
        <w:t>Progress Reports</w:t>
      </w:r>
      <w:r w:rsidR="0036587E">
        <w:rPr>
          <w:rFonts w:ascii="Arial" w:hAnsi="Arial" w:cs="Arial"/>
          <w:sz w:val="22"/>
        </w:rPr>
        <w:t>:</w:t>
      </w:r>
    </w:p>
    <w:p w14:paraId="10308478" w14:textId="77777777" w:rsidR="0036587E" w:rsidRDefault="0036587E" w:rsidP="0036587E">
      <w:pPr>
        <w:pStyle w:val="ListParagraph"/>
        <w:ind w:left="360"/>
        <w:jc w:val="both"/>
        <w:rPr>
          <w:rFonts w:ascii="Arial" w:hAnsi="Arial" w:cs="Arial"/>
          <w:sz w:val="22"/>
        </w:rPr>
      </w:pPr>
    </w:p>
    <w:p w14:paraId="34B7C0E4" w14:textId="543DCD06" w:rsidR="00B10E56" w:rsidRDefault="0036587E" w:rsidP="003040B7">
      <w:pPr>
        <w:pStyle w:val="ListParagraph"/>
        <w:numPr>
          <w:ilvl w:val="1"/>
          <w:numId w:val="18"/>
        </w:numPr>
        <w:jc w:val="both"/>
        <w:rPr>
          <w:rFonts w:ascii="Arial" w:hAnsi="Arial" w:cs="Arial"/>
          <w:sz w:val="22"/>
        </w:rPr>
      </w:pPr>
      <w:r>
        <w:rPr>
          <w:rFonts w:ascii="Arial" w:hAnsi="Arial" w:cs="Arial"/>
          <w:sz w:val="22"/>
        </w:rPr>
        <w:t>To</w:t>
      </w:r>
      <w:r w:rsidR="0098730B" w:rsidRPr="0036587E">
        <w:rPr>
          <w:rFonts w:ascii="Arial" w:hAnsi="Arial" w:cs="Arial"/>
          <w:sz w:val="22"/>
        </w:rPr>
        <w:t xml:space="preserve"> adequately evaluate the progress of th</w:t>
      </w:r>
      <w:r>
        <w:rPr>
          <w:rFonts w:ascii="Arial" w:hAnsi="Arial" w:cs="Arial"/>
          <w:sz w:val="22"/>
        </w:rPr>
        <w:t>is</w:t>
      </w:r>
      <w:r w:rsidR="0098730B" w:rsidRPr="0036587E">
        <w:rPr>
          <w:rFonts w:ascii="Arial" w:hAnsi="Arial" w:cs="Arial"/>
          <w:sz w:val="22"/>
        </w:rPr>
        <w:t xml:space="preserve"> Agreement, Grantee shall provide periodic quarterly </w:t>
      </w:r>
      <w:r w:rsidR="00B10E56">
        <w:rPr>
          <w:rFonts w:ascii="Arial" w:hAnsi="Arial" w:cs="Arial"/>
          <w:sz w:val="22"/>
        </w:rPr>
        <w:t>p</w:t>
      </w:r>
      <w:r w:rsidR="0098730B" w:rsidRPr="0036587E">
        <w:rPr>
          <w:rFonts w:ascii="Arial" w:hAnsi="Arial" w:cs="Arial"/>
          <w:sz w:val="22"/>
        </w:rPr>
        <w:t xml:space="preserve">rogress </w:t>
      </w:r>
      <w:r w:rsidR="00B10E56">
        <w:rPr>
          <w:rFonts w:ascii="Arial" w:hAnsi="Arial" w:cs="Arial"/>
          <w:sz w:val="22"/>
        </w:rPr>
        <w:t>r</w:t>
      </w:r>
      <w:r w:rsidR="0098730B" w:rsidRPr="0036587E">
        <w:rPr>
          <w:rFonts w:ascii="Arial" w:hAnsi="Arial" w:cs="Arial"/>
          <w:sz w:val="22"/>
        </w:rPr>
        <w:t xml:space="preserve">eports to </w:t>
      </w:r>
      <w:r w:rsidR="00B1334D">
        <w:rPr>
          <w:rFonts w:ascii="Arial" w:hAnsi="Arial" w:cs="Arial"/>
          <w:sz w:val="22"/>
        </w:rPr>
        <w:t xml:space="preserve">the Department </w:t>
      </w:r>
      <w:r w:rsidR="00B10E56">
        <w:rPr>
          <w:rFonts w:ascii="Arial" w:hAnsi="Arial" w:cs="Arial"/>
          <w:sz w:val="22"/>
        </w:rPr>
        <w:t xml:space="preserve">(“Progress Reports”). </w:t>
      </w:r>
      <w:r w:rsidR="0098730B" w:rsidRPr="0036587E">
        <w:rPr>
          <w:rFonts w:ascii="Arial" w:hAnsi="Arial" w:cs="Arial"/>
          <w:sz w:val="22"/>
        </w:rPr>
        <w:t xml:space="preserve">The Progress Reports shall contain a narrative and/or bulleted highlights of successes and challenges, </w:t>
      </w:r>
      <w:r w:rsidR="00B1334D">
        <w:rPr>
          <w:rFonts w:ascii="Arial" w:hAnsi="Arial" w:cs="Arial"/>
          <w:sz w:val="22"/>
        </w:rPr>
        <w:t>a</w:t>
      </w:r>
      <w:r w:rsidR="0098730B" w:rsidRPr="0036587E">
        <w:rPr>
          <w:rFonts w:ascii="Arial" w:hAnsi="Arial" w:cs="Arial"/>
          <w:sz w:val="22"/>
        </w:rPr>
        <w:t xml:space="preserve">a detailed budget breakdown of </w:t>
      </w:r>
      <w:r w:rsidR="00B1334D">
        <w:rPr>
          <w:rFonts w:ascii="Arial" w:hAnsi="Arial" w:cs="Arial"/>
          <w:sz w:val="22"/>
        </w:rPr>
        <w:t xml:space="preserve">project milestones and </w:t>
      </w:r>
      <w:r w:rsidR="0098730B" w:rsidRPr="0036587E">
        <w:rPr>
          <w:rFonts w:ascii="Arial" w:hAnsi="Arial" w:cs="Arial"/>
          <w:sz w:val="22"/>
        </w:rPr>
        <w:t>expenditures to date</w:t>
      </w:r>
      <w:r w:rsidR="00B10E56">
        <w:rPr>
          <w:rFonts w:ascii="Arial" w:hAnsi="Arial" w:cs="Arial"/>
          <w:sz w:val="22"/>
        </w:rPr>
        <w:t>,</w:t>
      </w:r>
      <w:r w:rsidR="0098730B" w:rsidRPr="0036587E">
        <w:rPr>
          <w:rFonts w:ascii="Arial" w:hAnsi="Arial" w:cs="Arial"/>
          <w:sz w:val="22"/>
        </w:rPr>
        <w:t xml:space="preserve"> which includes expenditure back-up documentation,</w:t>
      </w:r>
      <w:r w:rsidR="00B1334D">
        <w:rPr>
          <w:rFonts w:ascii="Arial" w:hAnsi="Arial" w:cs="Arial"/>
          <w:sz w:val="22"/>
        </w:rPr>
        <w:t xml:space="preserve">  a certification all expenditures comply with the requirements of this Agreement, and anticipated project milestones and expenditures during the next quarter, in the form required by the Department, </w:t>
      </w:r>
      <w:r w:rsidR="0098730B" w:rsidRPr="0036587E">
        <w:rPr>
          <w:rFonts w:ascii="Arial" w:hAnsi="Arial" w:cs="Arial"/>
          <w:sz w:val="22"/>
        </w:rPr>
        <w:t xml:space="preserve"> attached hereto as </w:t>
      </w:r>
      <w:r w:rsidR="0098730B" w:rsidRPr="00B10E56">
        <w:rPr>
          <w:rFonts w:ascii="Arial" w:hAnsi="Arial" w:cs="Arial"/>
          <w:b/>
          <w:bCs/>
          <w:sz w:val="22"/>
        </w:rPr>
        <w:t>Exhibit</w:t>
      </w:r>
      <w:r w:rsidR="0098730B" w:rsidRPr="0036587E">
        <w:rPr>
          <w:rFonts w:ascii="Arial" w:hAnsi="Arial" w:cs="Arial"/>
          <w:sz w:val="22"/>
        </w:rPr>
        <w:t xml:space="preserve"> “</w:t>
      </w:r>
      <w:r w:rsidR="0098730B" w:rsidRPr="00B10E56">
        <w:rPr>
          <w:rFonts w:ascii="Arial" w:hAnsi="Arial" w:cs="Arial"/>
          <w:b/>
          <w:bCs/>
          <w:sz w:val="22"/>
        </w:rPr>
        <w:t>B</w:t>
      </w:r>
      <w:r w:rsidR="0098730B">
        <w:rPr>
          <w:rFonts w:ascii="Arial" w:hAnsi="Arial" w:cs="Arial"/>
          <w:sz w:val="22"/>
        </w:rPr>
        <w:t>,”</w:t>
      </w:r>
      <w:r w:rsidR="00B10E56">
        <w:rPr>
          <w:rFonts w:ascii="Arial" w:hAnsi="Arial" w:cs="Arial"/>
          <w:sz w:val="22"/>
        </w:rPr>
        <w:t xml:space="preserve"> and incorporated herein by reference </w:t>
      </w:r>
      <w:r w:rsidR="0098730B" w:rsidRPr="0036587E">
        <w:rPr>
          <w:rFonts w:ascii="Arial" w:hAnsi="Arial" w:cs="Arial"/>
          <w:sz w:val="22"/>
        </w:rPr>
        <w:t>(</w:t>
      </w:r>
      <w:r w:rsidR="00B10E56">
        <w:rPr>
          <w:rFonts w:ascii="Arial" w:hAnsi="Arial" w:cs="Arial"/>
          <w:sz w:val="22"/>
        </w:rPr>
        <w:t>“</w:t>
      </w:r>
      <w:bookmarkStart w:id="10" w:name="_Hlk202266487"/>
      <w:r w:rsidR="0098730B" w:rsidRPr="00B1334D">
        <w:rPr>
          <w:rFonts w:ascii="Arial" w:hAnsi="Arial" w:cs="Arial"/>
          <w:b/>
          <w:bCs/>
          <w:sz w:val="22"/>
        </w:rPr>
        <w:t>Quarterly Progress Report</w:t>
      </w:r>
      <w:bookmarkEnd w:id="10"/>
      <w:r w:rsidR="00B10E56" w:rsidRPr="00B1334D">
        <w:rPr>
          <w:rFonts w:ascii="Arial" w:hAnsi="Arial" w:cs="Arial"/>
          <w:sz w:val="22"/>
        </w:rPr>
        <w:t>”</w:t>
      </w:r>
      <w:r w:rsidR="0098730B" w:rsidRPr="00B1334D">
        <w:rPr>
          <w:rFonts w:ascii="Arial" w:hAnsi="Arial" w:cs="Arial"/>
          <w:sz w:val="22"/>
        </w:rPr>
        <w:t>),</w:t>
      </w:r>
      <w:r w:rsidR="0098730B" w:rsidRPr="00B1334D">
        <w:rPr>
          <w:rFonts w:ascii="Arial" w:hAnsi="Arial" w:cs="Arial"/>
          <w:b/>
          <w:bCs/>
          <w:sz w:val="22"/>
        </w:rPr>
        <w:t xml:space="preserve"> </w:t>
      </w:r>
      <w:r w:rsidR="0098730B" w:rsidRPr="0036587E">
        <w:rPr>
          <w:rFonts w:ascii="Arial" w:hAnsi="Arial" w:cs="Arial"/>
          <w:sz w:val="22"/>
        </w:rPr>
        <w:t>and such other information following the objectives of Grantee’s evaluation as may be of assistance to the D</w:t>
      </w:r>
      <w:r w:rsidR="00B10E56">
        <w:rPr>
          <w:rFonts w:ascii="Arial" w:hAnsi="Arial" w:cs="Arial"/>
          <w:sz w:val="22"/>
        </w:rPr>
        <w:t xml:space="preserve">epartment </w:t>
      </w:r>
      <w:r w:rsidR="0098730B" w:rsidRPr="0036587E">
        <w:rPr>
          <w:rFonts w:ascii="Arial" w:hAnsi="Arial" w:cs="Arial"/>
          <w:sz w:val="22"/>
        </w:rPr>
        <w:t>in its evaluation. The first quarterly Progress Report is due</w:t>
      </w:r>
      <w:r w:rsidR="00B1334D">
        <w:rPr>
          <w:rFonts w:ascii="Arial" w:hAnsi="Arial" w:cs="Arial"/>
          <w:sz w:val="22"/>
        </w:rPr>
        <w:t xml:space="preserve"> on the thirtieth (30</w:t>
      </w:r>
      <w:r w:rsidR="00B1334D" w:rsidRPr="00B1334D">
        <w:rPr>
          <w:rFonts w:ascii="Arial" w:hAnsi="Arial" w:cs="Arial"/>
          <w:sz w:val="22"/>
          <w:vertAlign w:val="superscript"/>
        </w:rPr>
        <w:t>th</w:t>
      </w:r>
      <w:r w:rsidR="00B1334D">
        <w:rPr>
          <w:rFonts w:ascii="Arial" w:hAnsi="Arial" w:cs="Arial"/>
          <w:sz w:val="22"/>
        </w:rPr>
        <w:t>) day following the end of the quarter, directly after the Effective Date</w:t>
      </w:r>
      <w:r w:rsidR="0098730B" w:rsidRPr="0036587E">
        <w:rPr>
          <w:rFonts w:ascii="Arial" w:hAnsi="Arial" w:cs="Arial"/>
          <w:sz w:val="22"/>
        </w:rPr>
        <w:t>.</w:t>
      </w:r>
    </w:p>
    <w:p w14:paraId="41ECF066" w14:textId="77777777" w:rsidR="00B10E56" w:rsidRDefault="00B10E56" w:rsidP="00B10E56">
      <w:pPr>
        <w:pStyle w:val="ListParagraph"/>
        <w:ind w:left="1080"/>
        <w:jc w:val="both"/>
        <w:rPr>
          <w:rFonts w:ascii="Arial" w:hAnsi="Arial" w:cs="Arial"/>
          <w:sz w:val="22"/>
        </w:rPr>
      </w:pPr>
    </w:p>
    <w:p w14:paraId="1416327A" w14:textId="21CF2F10" w:rsidR="00B10E56" w:rsidRDefault="0098730B" w:rsidP="003040B7">
      <w:pPr>
        <w:pStyle w:val="ListParagraph"/>
        <w:numPr>
          <w:ilvl w:val="1"/>
          <w:numId w:val="18"/>
        </w:numPr>
        <w:jc w:val="both"/>
        <w:rPr>
          <w:rFonts w:ascii="Arial" w:hAnsi="Arial" w:cs="Arial"/>
          <w:sz w:val="22"/>
        </w:rPr>
      </w:pPr>
      <w:r w:rsidRPr="00B10E56">
        <w:rPr>
          <w:rFonts w:ascii="Arial" w:hAnsi="Arial" w:cs="Arial"/>
          <w:sz w:val="22"/>
        </w:rPr>
        <w:t xml:space="preserve">Grantee </w:t>
      </w:r>
      <w:r w:rsidR="00B10E56">
        <w:rPr>
          <w:rFonts w:ascii="Arial" w:hAnsi="Arial" w:cs="Arial"/>
          <w:sz w:val="22"/>
        </w:rPr>
        <w:t xml:space="preserve">represents and warrants </w:t>
      </w:r>
      <w:r w:rsidR="00B1334D">
        <w:rPr>
          <w:rFonts w:ascii="Arial" w:hAnsi="Arial" w:cs="Arial"/>
          <w:sz w:val="22"/>
        </w:rPr>
        <w:t xml:space="preserve">that Quarterly </w:t>
      </w:r>
      <w:r w:rsidR="00B10E56">
        <w:rPr>
          <w:rFonts w:ascii="Arial" w:hAnsi="Arial" w:cs="Arial"/>
          <w:sz w:val="22"/>
        </w:rPr>
        <w:t>Progress Reports</w:t>
      </w:r>
      <w:r w:rsidRPr="00B10E56">
        <w:rPr>
          <w:rFonts w:ascii="Arial" w:hAnsi="Arial" w:cs="Arial"/>
          <w:sz w:val="22"/>
        </w:rPr>
        <w:t xml:space="preserve"> submitted to the D</w:t>
      </w:r>
      <w:r w:rsidR="00B10E56">
        <w:rPr>
          <w:rFonts w:ascii="Arial" w:hAnsi="Arial" w:cs="Arial"/>
          <w:sz w:val="22"/>
        </w:rPr>
        <w:t>epartment</w:t>
      </w:r>
      <w:r w:rsidRPr="00B10E56">
        <w:rPr>
          <w:rFonts w:ascii="Arial" w:hAnsi="Arial" w:cs="Arial"/>
          <w:sz w:val="22"/>
        </w:rPr>
        <w:t xml:space="preserve"> will not contain </w:t>
      </w:r>
      <w:r w:rsidR="00B1334D" w:rsidRPr="00B10E56">
        <w:rPr>
          <w:rFonts w:ascii="Arial" w:hAnsi="Arial" w:cs="Arial"/>
          <w:sz w:val="22"/>
        </w:rPr>
        <w:t xml:space="preserve">any </w:t>
      </w:r>
      <w:r w:rsidR="00B1334D">
        <w:rPr>
          <w:rFonts w:ascii="Arial" w:hAnsi="Arial" w:cs="Arial"/>
          <w:sz w:val="22"/>
        </w:rPr>
        <w:t xml:space="preserve">“personally identifiable information” or </w:t>
      </w:r>
      <w:r w:rsidRPr="00B10E56">
        <w:rPr>
          <w:rFonts w:ascii="Arial" w:hAnsi="Arial" w:cs="Arial"/>
          <w:sz w:val="22"/>
        </w:rPr>
        <w:t>“individually identifiable health information” in accordance with HIPAA.</w:t>
      </w:r>
    </w:p>
    <w:p w14:paraId="092D64EF" w14:textId="77777777" w:rsidR="00B10E56" w:rsidRDefault="00B10E56" w:rsidP="00B10E56">
      <w:pPr>
        <w:pStyle w:val="ListParagraph"/>
        <w:ind w:left="1080"/>
        <w:jc w:val="both"/>
        <w:rPr>
          <w:rFonts w:ascii="Arial" w:hAnsi="Arial" w:cs="Arial"/>
          <w:sz w:val="22"/>
        </w:rPr>
      </w:pPr>
    </w:p>
    <w:p w14:paraId="7BB0B796" w14:textId="77777777" w:rsidR="00B10E56" w:rsidRDefault="0098730B" w:rsidP="003040B7">
      <w:pPr>
        <w:pStyle w:val="ListParagraph"/>
        <w:numPr>
          <w:ilvl w:val="0"/>
          <w:numId w:val="18"/>
        </w:numPr>
        <w:jc w:val="both"/>
        <w:rPr>
          <w:rFonts w:ascii="Arial" w:hAnsi="Arial" w:cs="Arial"/>
          <w:sz w:val="22"/>
        </w:rPr>
      </w:pPr>
      <w:r w:rsidRPr="00B10E56">
        <w:rPr>
          <w:rFonts w:ascii="Arial" w:hAnsi="Arial" w:cs="Arial"/>
          <w:sz w:val="22"/>
        </w:rPr>
        <w:t>Final Report</w:t>
      </w:r>
      <w:r w:rsidR="00B10E56">
        <w:rPr>
          <w:rFonts w:ascii="Arial" w:hAnsi="Arial" w:cs="Arial"/>
          <w:sz w:val="22"/>
        </w:rPr>
        <w:t>:</w:t>
      </w:r>
    </w:p>
    <w:p w14:paraId="562FFFCC" w14:textId="77777777" w:rsidR="00B10E56" w:rsidRDefault="00B10E56" w:rsidP="00B10E56">
      <w:pPr>
        <w:pStyle w:val="ListParagraph"/>
        <w:ind w:left="360"/>
        <w:jc w:val="both"/>
        <w:rPr>
          <w:rFonts w:ascii="Arial" w:hAnsi="Arial" w:cs="Arial"/>
          <w:sz w:val="22"/>
        </w:rPr>
      </w:pPr>
    </w:p>
    <w:p w14:paraId="6A95E9A7" w14:textId="137842CD" w:rsidR="00B10E56" w:rsidRDefault="00B10E56" w:rsidP="003040B7">
      <w:pPr>
        <w:pStyle w:val="ListParagraph"/>
        <w:numPr>
          <w:ilvl w:val="1"/>
          <w:numId w:val="18"/>
        </w:numPr>
        <w:jc w:val="both"/>
        <w:rPr>
          <w:rFonts w:ascii="Arial" w:hAnsi="Arial" w:cs="Arial"/>
          <w:sz w:val="22"/>
        </w:rPr>
      </w:pPr>
      <w:r>
        <w:rPr>
          <w:rFonts w:ascii="Arial" w:hAnsi="Arial" w:cs="Arial"/>
          <w:sz w:val="22"/>
        </w:rPr>
        <w:t>Grantee shall submit one copy of the final report for th</w:t>
      </w:r>
      <w:r w:rsidR="00B1334D">
        <w:rPr>
          <w:rFonts w:ascii="Arial" w:hAnsi="Arial" w:cs="Arial"/>
          <w:sz w:val="22"/>
        </w:rPr>
        <w:t>e P</w:t>
      </w:r>
      <w:r>
        <w:rPr>
          <w:rFonts w:ascii="Arial" w:hAnsi="Arial" w:cs="Arial"/>
          <w:sz w:val="22"/>
        </w:rPr>
        <w:t>rogram to the Department</w:t>
      </w:r>
      <w:r w:rsidR="0098730B" w:rsidRPr="00B10E56">
        <w:rPr>
          <w:rFonts w:ascii="Arial" w:hAnsi="Arial" w:cs="Arial"/>
          <w:sz w:val="22"/>
        </w:rPr>
        <w:t xml:space="preserve">. The Final Report shall include the information called for in Article III, </w:t>
      </w:r>
      <w:r>
        <w:rPr>
          <w:rFonts w:ascii="Arial" w:hAnsi="Arial" w:cs="Arial"/>
          <w:sz w:val="22"/>
        </w:rPr>
        <w:t>Paragraphs</w:t>
      </w:r>
      <w:r w:rsidR="0098730B" w:rsidRPr="00B10E56">
        <w:rPr>
          <w:rFonts w:ascii="Arial" w:hAnsi="Arial" w:cs="Arial"/>
          <w:sz w:val="22"/>
        </w:rPr>
        <w:t xml:space="preserve"> B</w:t>
      </w:r>
      <w:r>
        <w:rPr>
          <w:rFonts w:ascii="Arial" w:hAnsi="Arial" w:cs="Arial"/>
          <w:sz w:val="22"/>
        </w:rPr>
        <w:t xml:space="preserve"> </w:t>
      </w:r>
      <w:r w:rsidR="0098730B" w:rsidRPr="00B10E56">
        <w:rPr>
          <w:rFonts w:ascii="Arial" w:hAnsi="Arial" w:cs="Arial"/>
          <w:sz w:val="22"/>
        </w:rPr>
        <w:t>(1) and B</w:t>
      </w:r>
      <w:r>
        <w:rPr>
          <w:rFonts w:ascii="Arial" w:hAnsi="Arial" w:cs="Arial"/>
          <w:sz w:val="22"/>
        </w:rPr>
        <w:t xml:space="preserve"> </w:t>
      </w:r>
      <w:r w:rsidR="0098730B" w:rsidRPr="00B10E56">
        <w:rPr>
          <w:rFonts w:ascii="Arial" w:hAnsi="Arial" w:cs="Arial"/>
          <w:sz w:val="22"/>
        </w:rPr>
        <w:t>(2) for the fourth quarter. This requirement shall survive the termination of this Agreement.</w:t>
      </w:r>
    </w:p>
    <w:p w14:paraId="4BA4D4D8" w14:textId="77777777" w:rsidR="00B10E56" w:rsidRDefault="00B10E56" w:rsidP="00B10E56">
      <w:pPr>
        <w:pStyle w:val="ListParagraph"/>
        <w:ind w:left="1080"/>
        <w:jc w:val="both"/>
        <w:rPr>
          <w:rFonts w:ascii="Arial" w:hAnsi="Arial" w:cs="Arial"/>
          <w:sz w:val="22"/>
        </w:rPr>
      </w:pPr>
    </w:p>
    <w:p w14:paraId="6EFFB47E" w14:textId="79F8A568" w:rsidR="00B80177" w:rsidRDefault="0098730B" w:rsidP="003040B7">
      <w:pPr>
        <w:pStyle w:val="ListParagraph"/>
        <w:numPr>
          <w:ilvl w:val="1"/>
          <w:numId w:val="18"/>
        </w:numPr>
        <w:jc w:val="both"/>
        <w:rPr>
          <w:rFonts w:ascii="Arial" w:hAnsi="Arial" w:cs="Arial"/>
          <w:sz w:val="22"/>
        </w:rPr>
      </w:pPr>
      <w:r w:rsidRPr="00B10E56">
        <w:rPr>
          <w:rFonts w:ascii="Arial" w:hAnsi="Arial" w:cs="Arial"/>
          <w:sz w:val="22"/>
        </w:rPr>
        <w:t>The Final Report and final reimbursement shall include sufficient detail to evaluate the effectiveness of each program component and shall be submitted no later than July 10</w:t>
      </w:r>
      <w:r w:rsidR="00B1334D" w:rsidRPr="00B1334D">
        <w:rPr>
          <w:rFonts w:ascii="Arial" w:hAnsi="Arial" w:cs="Arial"/>
          <w:sz w:val="22"/>
          <w:vertAlign w:val="superscript"/>
        </w:rPr>
        <w:t>th</w:t>
      </w:r>
      <w:r w:rsidR="00B1334D">
        <w:rPr>
          <w:rFonts w:ascii="Arial" w:hAnsi="Arial" w:cs="Arial"/>
          <w:sz w:val="22"/>
        </w:rPr>
        <w:t xml:space="preserve"> following expiration of the Term of this Agreement</w:t>
      </w:r>
      <w:r w:rsidRPr="00B10E56">
        <w:rPr>
          <w:rFonts w:ascii="Arial" w:hAnsi="Arial" w:cs="Arial"/>
          <w:sz w:val="22"/>
        </w:rPr>
        <w:t>.</w:t>
      </w:r>
    </w:p>
    <w:p w14:paraId="2FDEF5AD" w14:textId="77777777" w:rsidR="00B10E56" w:rsidRPr="00B10E56" w:rsidRDefault="00B10E56" w:rsidP="00B10E56">
      <w:pPr>
        <w:pStyle w:val="ListParagraph"/>
        <w:ind w:left="1080"/>
        <w:jc w:val="both"/>
        <w:rPr>
          <w:rFonts w:ascii="Arial" w:hAnsi="Arial" w:cs="Arial"/>
          <w:sz w:val="22"/>
        </w:rPr>
      </w:pPr>
    </w:p>
    <w:p w14:paraId="46DBB9B3" w14:textId="77777777" w:rsidR="00B10E56" w:rsidRDefault="0098730B" w:rsidP="003040B7">
      <w:pPr>
        <w:pStyle w:val="ListParagraph"/>
        <w:numPr>
          <w:ilvl w:val="0"/>
          <w:numId w:val="18"/>
        </w:numPr>
        <w:jc w:val="both"/>
        <w:rPr>
          <w:rFonts w:ascii="Arial" w:hAnsi="Arial" w:cs="Arial"/>
          <w:sz w:val="22"/>
        </w:rPr>
      </w:pPr>
      <w:r w:rsidRPr="00B10E56">
        <w:rPr>
          <w:rFonts w:ascii="Arial" w:hAnsi="Arial" w:cs="Arial"/>
          <w:sz w:val="22"/>
        </w:rPr>
        <w:t>Annual Report</w:t>
      </w:r>
      <w:r w:rsidR="00B10E56">
        <w:rPr>
          <w:rFonts w:ascii="Arial" w:hAnsi="Arial" w:cs="Arial"/>
          <w:sz w:val="22"/>
        </w:rPr>
        <w:t>:</w:t>
      </w:r>
    </w:p>
    <w:p w14:paraId="1FDD8FFD" w14:textId="77777777" w:rsidR="00B1334D" w:rsidRDefault="00B1334D" w:rsidP="00B1334D">
      <w:pPr>
        <w:pStyle w:val="ListParagraph"/>
        <w:ind w:left="360"/>
        <w:jc w:val="both"/>
        <w:rPr>
          <w:rFonts w:ascii="Arial" w:hAnsi="Arial" w:cs="Arial"/>
          <w:sz w:val="22"/>
        </w:rPr>
      </w:pPr>
    </w:p>
    <w:p w14:paraId="7BC6B3F5" w14:textId="30414572" w:rsidR="00B63E5D" w:rsidRDefault="00B10E56" w:rsidP="003040B7">
      <w:pPr>
        <w:pStyle w:val="ListParagraph"/>
        <w:numPr>
          <w:ilvl w:val="1"/>
          <w:numId w:val="18"/>
        </w:numPr>
        <w:jc w:val="both"/>
        <w:rPr>
          <w:rFonts w:ascii="Arial" w:hAnsi="Arial" w:cs="Arial"/>
          <w:sz w:val="22"/>
        </w:rPr>
      </w:pPr>
      <w:r>
        <w:rPr>
          <w:rFonts w:ascii="Arial" w:hAnsi="Arial" w:cs="Arial"/>
          <w:sz w:val="22"/>
        </w:rPr>
        <w:t>Grantee shall submit one copy of the annual report for th</w:t>
      </w:r>
      <w:r w:rsidR="00B1334D">
        <w:rPr>
          <w:rFonts w:ascii="Arial" w:hAnsi="Arial" w:cs="Arial"/>
          <w:sz w:val="22"/>
        </w:rPr>
        <w:t>e</w:t>
      </w:r>
      <w:r>
        <w:rPr>
          <w:rFonts w:ascii="Arial" w:hAnsi="Arial" w:cs="Arial"/>
          <w:sz w:val="22"/>
        </w:rPr>
        <w:t xml:space="preserve"> </w:t>
      </w:r>
      <w:r w:rsidR="00B1334D">
        <w:rPr>
          <w:rFonts w:ascii="Arial" w:hAnsi="Arial" w:cs="Arial"/>
          <w:sz w:val="22"/>
        </w:rPr>
        <w:t>P</w:t>
      </w:r>
      <w:r>
        <w:rPr>
          <w:rFonts w:ascii="Arial" w:hAnsi="Arial" w:cs="Arial"/>
          <w:sz w:val="22"/>
        </w:rPr>
        <w:t xml:space="preserve">rogram to the </w:t>
      </w:r>
      <w:r w:rsidR="00B63E5D">
        <w:rPr>
          <w:rFonts w:ascii="Arial" w:hAnsi="Arial" w:cs="Arial"/>
          <w:sz w:val="22"/>
        </w:rPr>
        <w:t>D</w:t>
      </w:r>
      <w:r>
        <w:rPr>
          <w:rFonts w:ascii="Arial" w:hAnsi="Arial" w:cs="Arial"/>
          <w:sz w:val="22"/>
        </w:rPr>
        <w:t>epartment</w:t>
      </w:r>
      <w:r w:rsidR="0098730B" w:rsidRPr="00B10E56">
        <w:rPr>
          <w:rFonts w:ascii="Arial" w:hAnsi="Arial" w:cs="Arial"/>
          <w:sz w:val="22"/>
        </w:rPr>
        <w:t xml:space="preserve">. The Annual Report shall include the </w:t>
      </w:r>
      <w:r w:rsidR="007039C4">
        <w:rPr>
          <w:rFonts w:ascii="Arial" w:hAnsi="Arial" w:cs="Arial"/>
          <w:sz w:val="22"/>
        </w:rPr>
        <w:t>relevant</w:t>
      </w:r>
      <w:r w:rsidR="00B1334D">
        <w:rPr>
          <w:rFonts w:ascii="Arial" w:hAnsi="Arial" w:cs="Arial"/>
          <w:sz w:val="22"/>
        </w:rPr>
        <w:t xml:space="preserve"> </w:t>
      </w:r>
      <w:r w:rsidR="0098730B" w:rsidRPr="00B10E56">
        <w:rPr>
          <w:rFonts w:ascii="Arial" w:hAnsi="Arial" w:cs="Arial"/>
          <w:sz w:val="22"/>
        </w:rPr>
        <w:t>data from</w:t>
      </w:r>
      <w:r w:rsidR="007039C4">
        <w:rPr>
          <w:rFonts w:ascii="Arial" w:hAnsi="Arial" w:cs="Arial"/>
          <w:sz w:val="22"/>
        </w:rPr>
        <w:t xml:space="preserve"> the Program</w:t>
      </w:r>
      <w:r w:rsidR="0098730B" w:rsidRPr="00B10E56">
        <w:rPr>
          <w:rFonts w:ascii="Arial" w:hAnsi="Arial" w:cs="Arial"/>
          <w:sz w:val="22"/>
        </w:rPr>
        <w:t xml:space="preserve">, including highlights for the period, </w:t>
      </w:r>
      <w:r w:rsidR="007039C4">
        <w:rPr>
          <w:rFonts w:ascii="Arial" w:hAnsi="Arial" w:cs="Arial"/>
          <w:sz w:val="22"/>
        </w:rPr>
        <w:t xml:space="preserve">budget to actual expenditures to date, </w:t>
      </w:r>
      <w:r w:rsidR="0098730B" w:rsidRPr="00B10E56">
        <w:rPr>
          <w:rFonts w:ascii="Arial" w:hAnsi="Arial" w:cs="Arial"/>
          <w:sz w:val="22"/>
        </w:rPr>
        <w:t>and other information requested by the</w:t>
      </w:r>
      <w:r w:rsidR="00B63E5D">
        <w:rPr>
          <w:rFonts w:ascii="Arial" w:hAnsi="Arial" w:cs="Arial"/>
          <w:sz w:val="22"/>
        </w:rPr>
        <w:t xml:space="preserve"> Department</w:t>
      </w:r>
      <w:r w:rsidR="0098730B" w:rsidRPr="00B10E56">
        <w:rPr>
          <w:rFonts w:ascii="Arial" w:hAnsi="Arial" w:cs="Arial"/>
          <w:sz w:val="22"/>
        </w:rPr>
        <w:t xml:space="preserve"> in the format provided by the D</w:t>
      </w:r>
      <w:r w:rsidR="00B63E5D">
        <w:rPr>
          <w:rFonts w:ascii="Arial" w:hAnsi="Arial" w:cs="Arial"/>
          <w:sz w:val="22"/>
        </w:rPr>
        <w:t>epartment.</w:t>
      </w:r>
      <w:r w:rsidR="0098730B" w:rsidRPr="00B10E56">
        <w:rPr>
          <w:rFonts w:ascii="Arial" w:hAnsi="Arial" w:cs="Arial"/>
          <w:sz w:val="22"/>
        </w:rPr>
        <w:t xml:space="preserve"> This requirement shall survive the termination of this Agreement.</w:t>
      </w:r>
    </w:p>
    <w:p w14:paraId="4D521396" w14:textId="77777777" w:rsidR="00B63E5D" w:rsidRDefault="00B63E5D" w:rsidP="00B63E5D">
      <w:pPr>
        <w:pStyle w:val="ListParagraph"/>
        <w:ind w:left="1080"/>
        <w:jc w:val="both"/>
        <w:rPr>
          <w:rFonts w:ascii="Arial" w:hAnsi="Arial" w:cs="Arial"/>
          <w:sz w:val="22"/>
        </w:rPr>
      </w:pPr>
    </w:p>
    <w:p w14:paraId="51ADDF12" w14:textId="7E5DFFD4" w:rsidR="00B80177" w:rsidRDefault="0098730B" w:rsidP="003040B7">
      <w:pPr>
        <w:pStyle w:val="ListParagraph"/>
        <w:numPr>
          <w:ilvl w:val="1"/>
          <w:numId w:val="18"/>
        </w:numPr>
        <w:jc w:val="both"/>
        <w:rPr>
          <w:rFonts w:ascii="Arial" w:hAnsi="Arial" w:cs="Arial"/>
          <w:sz w:val="22"/>
        </w:rPr>
      </w:pPr>
      <w:r w:rsidRPr="00B63E5D">
        <w:rPr>
          <w:rFonts w:ascii="Arial" w:hAnsi="Arial" w:cs="Arial"/>
          <w:sz w:val="22"/>
        </w:rPr>
        <w:lastRenderedPageBreak/>
        <w:t xml:space="preserve">The Annual Report shall be submitted no later than the date determined by </w:t>
      </w:r>
      <w:r w:rsidR="007039C4">
        <w:rPr>
          <w:rFonts w:ascii="Arial" w:hAnsi="Arial" w:cs="Arial"/>
          <w:sz w:val="22"/>
        </w:rPr>
        <w:t>the Department</w:t>
      </w:r>
      <w:r w:rsidRPr="00B63E5D">
        <w:rPr>
          <w:rFonts w:ascii="Arial" w:hAnsi="Arial" w:cs="Arial"/>
          <w:sz w:val="22"/>
        </w:rPr>
        <w:t>.</w:t>
      </w:r>
    </w:p>
    <w:p w14:paraId="5DC53918" w14:textId="77777777" w:rsidR="007039C4" w:rsidRPr="007039C4" w:rsidRDefault="007039C4" w:rsidP="007039C4">
      <w:pPr>
        <w:pStyle w:val="ListParagraph"/>
        <w:rPr>
          <w:rFonts w:ascii="Arial" w:hAnsi="Arial" w:cs="Arial"/>
          <w:sz w:val="22"/>
        </w:rPr>
      </w:pPr>
    </w:p>
    <w:p w14:paraId="16538D6F" w14:textId="77777777" w:rsidR="00B80177" w:rsidRDefault="0098730B" w:rsidP="00B63E5D">
      <w:pPr>
        <w:jc w:val="center"/>
        <w:rPr>
          <w:rFonts w:ascii="Arial" w:hAnsi="Arial" w:cs="Arial"/>
          <w:b/>
          <w:bCs/>
          <w:sz w:val="22"/>
        </w:rPr>
      </w:pPr>
      <w:bookmarkStart w:id="11" w:name="X507f1c3c910150a5bc23a4816349a63ccc397e4"/>
      <w:bookmarkEnd w:id="9"/>
      <w:r w:rsidRPr="00B63E5D">
        <w:rPr>
          <w:rFonts w:ascii="Arial" w:hAnsi="Arial" w:cs="Arial"/>
          <w:b/>
          <w:bCs/>
          <w:sz w:val="22"/>
        </w:rPr>
        <w:t>ARTICLE IV - CONSIDERATION AND METHOD OF PAYMENT</w:t>
      </w:r>
    </w:p>
    <w:p w14:paraId="27C1899A" w14:textId="77777777" w:rsidR="007039C4" w:rsidRPr="00B63E5D" w:rsidRDefault="007039C4" w:rsidP="007039C4">
      <w:pPr>
        <w:rPr>
          <w:rFonts w:ascii="Arial" w:hAnsi="Arial" w:cs="Arial"/>
          <w:b/>
          <w:bCs/>
          <w:sz w:val="22"/>
        </w:rPr>
      </w:pPr>
    </w:p>
    <w:p w14:paraId="1B01F82B" w14:textId="5DC249F8" w:rsidR="002259B8" w:rsidRDefault="0098730B" w:rsidP="003040B7">
      <w:pPr>
        <w:pStyle w:val="ListParagraph"/>
        <w:numPr>
          <w:ilvl w:val="0"/>
          <w:numId w:val="20"/>
        </w:numPr>
        <w:jc w:val="both"/>
        <w:rPr>
          <w:rFonts w:ascii="Arial" w:hAnsi="Arial" w:cs="Arial"/>
          <w:sz w:val="22"/>
        </w:rPr>
      </w:pPr>
      <w:r w:rsidRPr="00B63E5D">
        <w:rPr>
          <w:rFonts w:ascii="Arial" w:hAnsi="Arial" w:cs="Arial"/>
          <w:sz w:val="22"/>
        </w:rPr>
        <w:t>In consideration of Grantee’s satisfactory completion of all work and services required to be performed under the terms of this Agreement, and in compliance with all other Agreement requirements herein stated, the D</w:t>
      </w:r>
      <w:r w:rsidR="00B63E5D">
        <w:rPr>
          <w:rFonts w:ascii="Arial" w:hAnsi="Arial" w:cs="Arial"/>
          <w:sz w:val="22"/>
        </w:rPr>
        <w:t>epartment</w:t>
      </w:r>
      <w:r w:rsidRPr="00B63E5D">
        <w:rPr>
          <w:rFonts w:ascii="Arial" w:hAnsi="Arial" w:cs="Arial"/>
          <w:sz w:val="22"/>
        </w:rPr>
        <w:t xml:space="preserve"> shall pay Grantee a sum not to exceed</w:t>
      </w:r>
      <w:r w:rsidR="002259B8">
        <w:rPr>
          <w:rFonts w:ascii="Arial" w:hAnsi="Arial" w:cs="Arial"/>
          <w:sz w:val="22"/>
        </w:rPr>
        <w:t xml:space="preserve"> [</w:t>
      </w:r>
      <w:r w:rsidR="002259B8" w:rsidRPr="00906A99">
        <w:rPr>
          <w:rFonts w:ascii="Arial" w:hAnsi="Arial" w:cs="Arial"/>
          <w:color w:val="EE0000"/>
          <w:sz w:val="22"/>
        </w:rPr>
        <w:t>INSERT AMOUNT IN WORDS</w:t>
      </w:r>
      <w:r w:rsidR="002259B8">
        <w:rPr>
          <w:rFonts w:ascii="Arial" w:hAnsi="Arial" w:cs="Arial"/>
          <w:sz w:val="22"/>
        </w:rPr>
        <w:t>]</w:t>
      </w:r>
      <w:r w:rsidRPr="00B63E5D">
        <w:rPr>
          <w:rFonts w:ascii="Arial" w:hAnsi="Arial" w:cs="Arial"/>
          <w:sz w:val="22"/>
        </w:rPr>
        <w:t xml:space="preserve"> (</w:t>
      </w:r>
      <w:r w:rsidRPr="00906A99">
        <w:rPr>
          <w:rFonts w:ascii="Arial" w:hAnsi="Arial" w:cs="Arial"/>
          <w:color w:val="EE0000"/>
          <w:sz w:val="22"/>
        </w:rPr>
        <w:t>$XXXX.00</w:t>
      </w:r>
      <w:r w:rsidRPr="00B63E5D">
        <w:rPr>
          <w:rFonts w:ascii="Arial" w:hAnsi="Arial" w:cs="Arial"/>
          <w:sz w:val="22"/>
        </w:rPr>
        <w:t xml:space="preserve">). The funds are to be expended in accordance with the proposed budget attached </w:t>
      </w:r>
      <w:r w:rsidR="002259B8">
        <w:rPr>
          <w:rFonts w:ascii="Arial" w:hAnsi="Arial" w:cs="Arial"/>
          <w:sz w:val="22"/>
        </w:rPr>
        <w:t xml:space="preserve">hereto </w:t>
      </w:r>
      <w:r w:rsidRPr="00B63E5D">
        <w:rPr>
          <w:rFonts w:ascii="Arial" w:hAnsi="Arial" w:cs="Arial"/>
          <w:sz w:val="22"/>
        </w:rPr>
        <w:t xml:space="preserve">as </w:t>
      </w:r>
      <w:r w:rsidRPr="002259B8">
        <w:rPr>
          <w:rFonts w:ascii="Arial" w:hAnsi="Arial" w:cs="Arial"/>
          <w:b/>
          <w:bCs/>
          <w:sz w:val="22"/>
        </w:rPr>
        <w:t>Exhibits</w:t>
      </w:r>
      <w:r w:rsidRPr="00B63E5D">
        <w:rPr>
          <w:rFonts w:ascii="Arial" w:hAnsi="Arial" w:cs="Arial"/>
          <w:sz w:val="22"/>
        </w:rPr>
        <w:t xml:space="preserve"> “</w:t>
      </w:r>
      <w:r w:rsidRPr="002259B8">
        <w:rPr>
          <w:rFonts w:ascii="Arial" w:hAnsi="Arial" w:cs="Arial"/>
          <w:b/>
          <w:bCs/>
          <w:sz w:val="22"/>
        </w:rPr>
        <w:t>C</w:t>
      </w:r>
      <w:r w:rsidR="002259B8">
        <w:rPr>
          <w:rFonts w:ascii="Arial" w:hAnsi="Arial" w:cs="Arial"/>
          <w:sz w:val="22"/>
        </w:rPr>
        <w:t>,” incorporated herein by reference. The Parties agree</w:t>
      </w:r>
      <w:r w:rsidR="007039C4">
        <w:rPr>
          <w:rFonts w:ascii="Arial" w:hAnsi="Arial" w:cs="Arial"/>
          <w:sz w:val="22"/>
        </w:rPr>
        <w:t xml:space="preserve"> that the</w:t>
      </w:r>
      <w:r w:rsidR="002259B8">
        <w:rPr>
          <w:rFonts w:ascii="Arial" w:hAnsi="Arial" w:cs="Arial"/>
          <w:sz w:val="22"/>
        </w:rPr>
        <w:t xml:space="preserve"> </w:t>
      </w:r>
      <w:r w:rsidRPr="00B63E5D">
        <w:rPr>
          <w:rFonts w:ascii="Arial" w:hAnsi="Arial" w:cs="Arial"/>
          <w:sz w:val="22"/>
        </w:rPr>
        <w:t>Grantee’s expenditure of these monies shall not deviate from the line items</w:t>
      </w:r>
      <w:r w:rsidR="007039C4">
        <w:rPr>
          <w:rFonts w:ascii="Arial" w:hAnsi="Arial" w:cs="Arial"/>
          <w:sz w:val="22"/>
        </w:rPr>
        <w:t xml:space="preserve"> or amounts</w:t>
      </w:r>
      <w:r w:rsidRPr="00B63E5D">
        <w:rPr>
          <w:rFonts w:ascii="Arial" w:hAnsi="Arial" w:cs="Arial"/>
          <w:sz w:val="22"/>
        </w:rPr>
        <w:t xml:space="preserve"> of the budget without the prior written approval of the D</w:t>
      </w:r>
      <w:r w:rsidR="002259B8">
        <w:rPr>
          <w:rFonts w:ascii="Arial" w:hAnsi="Arial" w:cs="Arial"/>
          <w:sz w:val="22"/>
        </w:rPr>
        <w:t>epartment</w:t>
      </w:r>
      <w:r w:rsidRPr="00B63E5D">
        <w:rPr>
          <w:rFonts w:ascii="Arial" w:hAnsi="Arial" w:cs="Arial"/>
          <w:sz w:val="22"/>
        </w:rPr>
        <w:t>.</w:t>
      </w:r>
    </w:p>
    <w:p w14:paraId="79BF12E5" w14:textId="77777777" w:rsidR="002259B8" w:rsidRDefault="002259B8" w:rsidP="002259B8">
      <w:pPr>
        <w:pStyle w:val="ListParagraph"/>
        <w:ind w:left="360"/>
        <w:jc w:val="both"/>
        <w:rPr>
          <w:rFonts w:ascii="Arial" w:hAnsi="Arial" w:cs="Arial"/>
          <w:sz w:val="22"/>
        </w:rPr>
      </w:pPr>
    </w:p>
    <w:p w14:paraId="0EBFB71E" w14:textId="1CB6FC97" w:rsidR="002259B8" w:rsidRDefault="0098730B" w:rsidP="003040B7">
      <w:pPr>
        <w:pStyle w:val="ListParagraph"/>
        <w:numPr>
          <w:ilvl w:val="0"/>
          <w:numId w:val="20"/>
        </w:numPr>
        <w:jc w:val="both"/>
        <w:rPr>
          <w:rFonts w:ascii="Arial" w:hAnsi="Arial" w:cs="Arial"/>
          <w:sz w:val="22"/>
        </w:rPr>
      </w:pPr>
      <w:r w:rsidRPr="002259B8">
        <w:rPr>
          <w:rFonts w:ascii="Arial" w:hAnsi="Arial" w:cs="Arial"/>
          <w:sz w:val="22"/>
        </w:rPr>
        <w:t>It is understood and agreed that if any portion of the funds set forth in</w:t>
      </w:r>
      <w:r w:rsidR="002259B8">
        <w:rPr>
          <w:rFonts w:ascii="Arial" w:hAnsi="Arial" w:cs="Arial"/>
          <w:sz w:val="22"/>
        </w:rPr>
        <w:t xml:space="preserve"> Article </w:t>
      </w:r>
      <w:r w:rsidRPr="002259B8">
        <w:rPr>
          <w:rFonts w:ascii="Arial" w:hAnsi="Arial" w:cs="Arial"/>
          <w:sz w:val="22"/>
        </w:rPr>
        <w:t>IV</w:t>
      </w:r>
      <w:r w:rsidR="007039C4">
        <w:rPr>
          <w:rFonts w:ascii="Arial" w:hAnsi="Arial" w:cs="Arial"/>
          <w:sz w:val="22"/>
        </w:rPr>
        <w:t>, Paragraph (A), are</w:t>
      </w:r>
      <w:r w:rsidRPr="002259B8">
        <w:rPr>
          <w:rFonts w:ascii="Arial" w:hAnsi="Arial" w:cs="Arial"/>
          <w:sz w:val="22"/>
        </w:rPr>
        <w:t xml:space="preserve"> not expended at the completion of this</w:t>
      </w:r>
      <w:r w:rsidR="002259B8">
        <w:rPr>
          <w:rFonts w:ascii="Arial" w:hAnsi="Arial" w:cs="Arial"/>
          <w:sz w:val="22"/>
        </w:rPr>
        <w:t xml:space="preserve"> </w:t>
      </w:r>
      <w:r w:rsidRPr="002259B8">
        <w:rPr>
          <w:rFonts w:ascii="Arial" w:hAnsi="Arial" w:cs="Arial"/>
          <w:sz w:val="22"/>
        </w:rPr>
        <w:t>Agreement for the purpose</w:t>
      </w:r>
      <w:r w:rsidR="007039C4">
        <w:rPr>
          <w:rFonts w:ascii="Arial" w:hAnsi="Arial" w:cs="Arial"/>
          <w:sz w:val="22"/>
        </w:rPr>
        <w:t>(s)</w:t>
      </w:r>
      <w:r w:rsidRPr="002259B8">
        <w:rPr>
          <w:rFonts w:ascii="Arial" w:hAnsi="Arial" w:cs="Arial"/>
          <w:sz w:val="22"/>
        </w:rPr>
        <w:t xml:space="preserve"> designated in this Agreement, shall revert to the D</w:t>
      </w:r>
      <w:r w:rsidR="002259B8">
        <w:rPr>
          <w:rFonts w:ascii="Arial" w:hAnsi="Arial" w:cs="Arial"/>
          <w:sz w:val="22"/>
        </w:rPr>
        <w:t xml:space="preserve">epartment </w:t>
      </w:r>
      <w:r w:rsidRPr="002259B8">
        <w:rPr>
          <w:rFonts w:ascii="Arial" w:hAnsi="Arial" w:cs="Arial"/>
          <w:sz w:val="22"/>
        </w:rPr>
        <w:t>for disposition.</w:t>
      </w:r>
    </w:p>
    <w:p w14:paraId="26930019" w14:textId="77777777" w:rsidR="002259B8" w:rsidRDefault="002259B8" w:rsidP="002259B8">
      <w:pPr>
        <w:pStyle w:val="ListParagraph"/>
        <w:ind w:left="360"/>
        <w:jc w:val="both"/>
        <w:rPr>
          <w:rFonts w:ascii="Arial" w:hAnsi="Arial" w:cs="Arial"/>
          <w:sz w:val="22"/>
        </w:rPr>
      </w:pPr>
    </w:p>
    <w:p w14:paraId="3DA8CEA6" w14:textId="7DEC0084" w:rsidR="002259B8" w:rsidRDefault="0098730B" w:rsidP="003040B7">
      <w:pPr>
        <w:pStyle w:val="ListParagraph"/>
        <w:numPr>
          <w:ilvl w:val="0"/>
          <w:numId w:val="20"/>
        </w:numPr>
        <w:jc w:val="both"/>
        <w:rPr>
          <w:rFonts w:ascii="Arial" w:hAnsi="Arial" w:cs="Arial"/>
          <w:sz w:val="22"/>
        </w:rPr>
      </w:pPr>
      <w:r w:rsidRPr="002259B8">
        <w:rPr>
          <w:rFonts w:ascii="Arial" w:hAnsi="Arial" w:cs="Arial"/>
          <w:sz w:val="22"/>
        </w:rPr>
        <w:t xml:space="preserve">All payments will be made on a reimbursement of </w:t>
      </w:r>
      <w:proofErr w:type="gramStart"/>
      <w:r w:rsidRPr="002259B8">
        <w:rPr>
          <w:rFonts w:ascii="Arial" w:hAnsi="Arial" w:cs="Arial"/>
          <w:sz w:val="22"/>
        </w:rPr>
        <w:t>actual</w:t>
      </w:r>
      <w:proofErr w:type="gramEnd"/>
      <w:r w:rsidRPr="002259B8">
        <w:rPr>
          <w:rFonts w:ascii="Arial" w:hAnsi="Arial" w:cs="Arial"/>
          <w:sz w:val="22"/>
        </w:rPr>
        <w:t xml:space="preserve"> cost basis upon receipt by the D</w:t>
      </w:r>
      <w:r w:rsidR="002259B8">
        <w:rPr>
          <w:rFonts w:ascii="Arial" w:hAnsi="Arial" w:cs="Arial"/>
          <w:sz w:val="22"/>
        </w:rPr>
        <w:t>epartment</w:t>
      </w:r>
      <w:r w:rsidRPr="002259B8">
        <w:rPr>
          <w:rFonts w:ascii="Arial" w:hAnsi="Arial" w:cs="Arial"/>
          <w:sz w:val="22"/>
        </w:rPr>
        <w:t xml:space="preserve"> of the following completed forms: </w:t>
      </w:r>
    </w:p>
    <w:p w14:paraId="49DAF174" w14:textId="77777777" w:rsidR="002259B8" w:rsidRDefault="002259B8" w:rsidP="002259B8">
      <w:pPr>
        <w:pStyle w:val="ListParagraph"/>
        <w:ind w:left="360"/>
        <w:jc w:val="both"/>
        <w:rPr>
          <w:rFonts w:ascii="Arial" w:hAnsi="Arial" w:cs="Arial"/>
          <w:sz w:val="22"/>
        </w:rPr>
      </w:pPr>
    </w:p>
    <w:p w14:paraId="5D915204" w14:textId="136D6812" w:rsidR="002259B8" w:rsidRDefault="0098730B" w:rsidP="002259B8">
      <w:pPr>
        <w:pStyle w:val="ListParagraph"/>
        <w:numPr>
          <w:ilvl w:val="1"/>
          <w:numId w:val="20"/>
        </w:numPr>
        <w:jc w:val="both"/>
        <w:rPr>
          <w:rFonts w:ascii="Arial" w:hAnsi="Arial" w:cs="Arial"/>
          <w:sz w:val="22"/>
        </w:rPr>
      </w:pPr>
      <w:r w:rsidRPr="002259B8">
        <w:rPr>
          <w:rFonts w:ascii="Arial" w:hAnsi="Arial" w:cs="Arial"/>
          <w:sz w:val="22"/>
        </w:rPr>
        <w:t xml:space="preserve">Request for Payment Form, attached hereto as </w:t>
      </w:r>
      <w:r w:rsidRPr="002259B8">
        <w:rPr>
          <w:rFonts w:ascii="Arial" w:hAnsi="Arial" w:cs="Arial"/>
          <w:b/>
          <w:bCs/>
          <w:sz w:val="22"/>
        </w:rPr>
        <w:t>Exhibit</w:t>
      </w:r>
      <w:r w:rsidRPr="002259B8">
        <w:rPr>
          <w:rFonts w:ascii="Arial" w:hAnsi="Arial" w:cs="Arial"/>
          <w:sz w:val="22"/>
        </w:rPr>
        <w:t xml:space="preserve"> “</w:t>
      </w:r>
      <w:r w:rsidRPr="002259B8">
        <w:rPr>
          <w:rFonts w:ascii="Arial" w:hAnsi="Arial" w:cs="Arial"/>
          <w:b/>
          <w:bCs/>
          <w:sz w:val="22"/>
        </w:rPr>
        <w:t>D</w:t>
      </w:r>
      <w:r w:rsidR="007039C4">
        <w:rPr>
          <w:rFonts w:ascii="Arial" w:hAnsi="Arial" w:cs="Arial"/>
          <w:sz w:val="22"/>
        </w:rPr>
        <w:t>.</w:t>
      </w:r>
      <w:r w:rsidRPr="002259B8">
        <w:rPr>
          <w:rFonts w:ascii="Arial" w:hAnsi="Arial" w:cs="Arial"/>
          <w:sz w:val="22"/>
        </w:rPr>
        <w:t>”</w:t>
      </w:r>
    </w:p>
    <w:p w14:paraId="0C636DD0" w14:textId="77777777" w:rsidR="002259B8" w:rsidRDefault="002259B8" w:rsidP="002259B8">
      <w:pPr>
        <w:pStyle w:val="ListParagraph"/>
        <w:ind w:left="1080"/>
        <w:jc w:val="both"/>
        <w:rPr>
          <w:rFonts w:ascii="Arial" w:hAnsi="Arial" w:cs="Arial"/>
          <w:sz w:val="22"/>
        </w:rPr>
      </w:pPr>
    </w:p>
    <w:p w14:paraId="6F910119" w14:textId="110301CF" w:rsidR="002259B8" w:rsidRDefault="002259B8" w:rsidP="002259B8">
      <w:pPr>
        <w:pStyle w:val="ListParagraph"/>
        <w:numPr>
          <w:ilvl w:val="1"/>
          <w:numId w:val="20"/>
        </w:numPr>
        <w:jc w:val="both"/>
        <w:rPr>
          <w:rFonts w:ascii="Arial" w:hAnsi="Arial" w:cs="Arial"/>
          <w:sz w:val="22"/>
        </w:rPr>
      </w:pPr>
      <w:r>
        <w:rPr>
          <w:rFonts w:ascii="Arial" w:hAnsi="Arial" w:cs="Arial"/>
          <w:sz w:val="22"/>
        </w:rPr>
        <w:t>A detailed breakdown by budget line-item form</w:t>
      </w:r>
      <w:r w:rsidR="007039C4">
        <w:rPr>
          <w:rFonts w:ascii="Arial" w:hAnsi="Arial" w:cs="Arial"/>
          <w:sz w:val="22"/>
        </w:rPr>
        <w:t xml:space="preserve">, </w:t>
      </w:r>
      <w:r>
        <w:rPr>
          <w:rFonts w:ascii="Arial" w:hAnsi="Arial" w:cs="Arial"/>
          <w:sz w:val="22"/>
        </w:rPr>
        <w:t xml:space="preserve">attached hereto as </w:t>
      </w:r>
      <w:r w:rsidRPr="002259B8">
        <w:rPr>
          <w:rFonts w:ascii="Arial" w:hAnsi="Arial" w:cs="Arial"/>
          <w:b/>
          <w:bCs/>
          <w:sz w:val="22"/>
        </w:rPr>
        <w:t>Exhibit</w:t>
      </w:r>
      <w:r>
        <w:rPr>
          <w:rFonts w:ascii="Arial" w:hAnsi="Arial" w:cs="Arial"/>
          <w:sz w:val="22"/>
        </w:rPr>
        <w:t xml:space="preserve"> “</w:t>
      </w:r>
      <w:r w:rsidR="00B15FB3">
        <w:rPr>
          <w:rFonts w:ascii="Arial" w:hAnsi="Arial" w:cs="Arial"/>
          <w:b/>
          <w:bCs/>
          <w:sz w:val="22"/>
        </w:rPr>
        <w:t>C</w:t>
      </w:r>
      <w:r>
        <w:rPr>
          <w:rFonts w:ascii="Arial" w:hAnsi="Arial" w:cs="Arial"/>
          <w:sz w:val="22"/>
        </w:rPr>
        <w:t xml:space="preserve">.” </w:t>
      </w:r>
    </w:p>
    <w:p w14:paraId="50B3BE90" w14:textId="77777777" w:rsidR="002259B8" w:rsidRDefault="002259B8" w:rsidP="002259B8">
      <w:pPr>
        <w:pStyle w:val="ListParagraph"/>
        <w:ind w:left="1080"/>
        <w:jc w:val="both"/>
        <w:rPr>
          <w:rFonts w:ascii="Arial" w:hAnsi="Arial" w:cs="Arial"/>
          <w:sz w:val="22"/>
        </w:rPr>
      </w:pPr>
    </w:p>
    <w:p w14:paraId="7105AB38" w14:textId="673E3B20" w:rsidR="00B80177" w:rsidRDefault="002259B8" w:rsidP="002259B8">
      <w:pPr>
        <w:pStyle w:val="ListParagraph"/>
        <w:numPr>
          <w:ilvl w:val="1"/>
          <w:numId w:val="20"/>
        </w:numPr>
        <w:jc w:val="both"/>
        <w:rPr>
          <w:rFonts w:ascii="Arial" w:hAnsi="Arial" w:cs="Arial"/>
          <w:sz w:val="22"/>
        </w:rPr>
      </w:pPr>
      <w:r>
        <w:rPr>
          <w:rFonts w:ascii="Arial" w:hAnsi="Arial" w:cs="Arial"/>
          <w:sz w:val="22"/>
        </w:rPr>
        <w:t>Request for payment forms</w:t>
      </w:r>
      <w:r w:rsidR="0098730B" w:rsidRPr="002259B8">
        <w:rPr>
          <w:rFonts w:ascii="Arial" w:hAnsi="Arial" w:cs="Arial"/>
          <w:sz w:val="22"/>
        </w:rPr>
        <w:t xml:space="preserve"> shall specify all in-kind administrative costs and any capital expenditures</w:t>
      </w:r>
      <w:r w:rsidR="007039C4">
        <w:rPr>
          <w:rFonts w:ascii="Arial" w:hAnsi="Arial" w:cs="Arial"/>
          <w:sz w:val="22"/>
        </w:rPr>
        <w:t xml:space="preserve"> associated with the project</w:t>
      </w:r>
      <w:r w:rsidR="0098730B" w:rsidRPr="002259B8">
        <w:rPr>
          <w:rFonts w:ascii="Arial" w:hAnsi="Arial" w:cs="Arial"/>
          <w:sz w:val="22"/>
        </w:rPr>
        <w:t>.</w:t>
      </w:r>
    </w:p>
    <w:p w14:paraId="77DCFF6C" w14:textId="77777777" w:rsidR="002259B8" w:rsidRPr="002259B8" w:rsidRDefault="002259B8" w:rsidP="002259B8">
      <w:pPr>
        <w:pStyle w:val="ListParagraph"/>
        <w:ind w:left="1080"/>
        <w:jc w:val="both"/>
        <w:rPr>
          <w:rFonts w:ascii="Arial" w:hAnsi="Arial" w:cs="Arial"/>
          <w:sz w:val="22"/>
        </w:rPr>
      </w:pPr>
    </w:p>
    <w:p w14:paraId="0186844D" w14:textId="190EB58A" w:rsidR="00B80177" w:rsidRDefault="0098730B" w:rsidP="002259B8">
      <w:pPr>
        <w:pStyle w:val="ListParagraph"/>
        <w:numPr>
          <w:ilvl w:val="0"/>
          <w:numId w:val="20"/>
        </w:numPr>
        <w:jc w:val="both"/>
        <w:rPr>
          <w:rFonts w:ascii="Arial" w:hAnsi="Arial" w:cs="Arial"/>
          <w:sz w:val="22"/>
        </w:rPr>
      </w:pPr>
      <w:r w:rsidRPr="002259B8">
        <w:rPr>
          <w:rFonts w:ascii="Arial" w:hAnsi="Arial" w:cs="Arial"/>
          <w:sz w:val="22"/>
        </w:rPr>
        <w:t>Payment shall be made only for those services specified in this</w:t>
      </w:r>
      <w:r w:rsidR="002259B8">
        <w:rPr>
          <w:rFonts w:ascii="Arial" w:hAnsi="Arial" w:cs="Arial"/>
          <w:sz w:val="22"/>
        </w:rPr>
        <w:t xml:space="preserve"> </w:t>
      </w:r>
      <w:r w:rsidRPr="002259B8">
        <w:rPr>
          <w:rFonts w:ascii="Arial" w:hAnsi="Arial" w:cs="Arial"/>
          <w:sz w:val="22"/>
        </w:rPr>
        <w:t xml:space="preserve">Agreement and not funded by any other </w:t>
      </w:r>
      <w:r w:rsidR="007039C4">
        <w:rPr>
          <w:rFonts w:ascii="Arial" w:hAnsi="Arial" w:cs="Arial"/>
          <w:sz w:val="22"/>
        </w:rPr>
        <w:t>public entity</w:t>
      </w:r>
      <w:r w:rsidRPr="002259B8">
        <w:rPr>
          <w:rFonts w:ascii="Arial" w:hAnsi="Arial" w:cs="Arial"/>
          <w:sz w:val="22"/>
        </w:rPr>
        <w:t xml:space="preserve"> funding source. </w:t>
      </w:r>
      <w:r w:rsidR="007039C4">
        <w:rPr>
          <w:rFonts w:ascii="Arial" w:hAnsi="Arial" w:cs="Arial"/>
          <w:sz w:val="22"/>
        </w:rPr>
        <w:t xml:space="preserve">The Grantee shall not bill the Department for the same service or services that have been </w:t>
      </w:r>
      <w:r w:rsidRPr="002259B8">
        <w:rPr>
          <w:rFonts w:ascii="Arial" w:hAnsi="Arial" w:cs="Arial"/>
          <w:sz w:val="22"/>
        </w:rPr>
        <w:t>billed to another funding agency or source.</w:t>
      </w:r>
    </w:p>
    <w:p w14:paraId="3DDBCBEE" w14:textId="77777777" w:rsidR="00E34E07" w:rsidRPr="002259B8" w:rsidRDefault="00E34E07" w:rsidP="00E34E07">
      <w:pPr>
        <w:pStyle w:val="ListParagraph"/>
        <w:ind w:left="360"/>
        <w:jc w:val="both"/>
        <w:rPr>
          <w:rFonts w:ascii="Arial" w:hAnsi="Arial" w:cs="Arial"/>
          <w:sz w:val="22"/>
        </w:rPr>
      </w:pPr>
    </w:p>
    <w:p w14:paraId="208E2251" w14:textId="77777777" w:rsidR="00B80177" w:rsidRDefault="0098730B" w:rsidP="00E34E07">
      <w:pPr>
        <w:jc w:val="center"/>
        <w:rPr>
          <w:rFonts w:ascii="Arial" w:hAnsi="Arial" w:cs="Arial"/>
          <w:b/>
          <w:bCs/>
          <w:sz w:val="22"/>
        </w:rPr>
      </w:pPr>
      <w:bookmarkStart w:id="12" w:name="article-v---modification-and-termination"/>
      <w:bookmarkEnd w:id="11"/>
      <w:r w:rsidRPr="00E34E07">
        <w:rPr>
          <w:rFonts w:ascii="Arial" w:hAnsi="Arial" w:cs="Arial"/>
          <w:b/>
          <w:bCs/>
          <w:sz w:val="22"/>
        </w:rPr>
        <w:t>ARTICLE V - MODIFICATION AND TERMINATION</w:t>
      </w:r>
    </w:p>
    <w:p w14:paraId="2943EE52" w14:textId="77777777" w:rsidR="00E34E07" w:rsidRPr="00E34E07" w:rsidRDefault="00E34E07" w:rsidP="00E34E07">
      <w:pPr>
        <w:jc w:val="center"/>
        <w:rPr>
          <w:rFonts w:ascii="Arial" w:hAnsi="Arial" w:cs="Arial"/>
          <w:b/>
          <w:bCs/>
          <w:sz w:val="22"/>
        </w:rPr>
      </w:pPr>
    </w:p>
    <w:p w14:paraId="07C73494" w14:textId="3C1B6EDF" w:rsidR="00B80177" w:rsidRDefault="0098730B" w:rsidP="00E34E07">
      <w:pPr>
        <w:pStyle w:val="ListParagraph"/>
        <w:numPr>
          <w:ilvl w:val="0"/>
          <w:numId w:val="22"/>
        </w:numPr>
        <w:jc w:val="both"/>
        <w:rPr>
          <w:rFonts w:ascii="Arial" w:hAnsi="Arial" w:cs="Arial"/>
          <w:sz w:val="22"/>
        </w:rPr>
      </w:pPr>
      <w:r w:rsidRPr="00E34E07">
        <w:rPr>
          <w:rFonts w:ascii="Arial" w:hAnsi="Arial" w:cs="Arial"/>
          <w:sz w:val="22"/>
        </w:rPr>
        <w:t>The D</w:t>
      </w:r>
      <w:r w:rsidR="00E34E07">
        <w:rPr>
          <w:rFonts w:ascii="Arial" w:hAnsi="Arial" w:cs="Arial"/>
          <w:sz w:val="22"/>
        </w:rPr>
        <w:t>epartment</w:t>
      </w:r>
      <w:r w:rsidRPr="00E34E07">
        <w:rPr>
          <w:rFonts w:ascii="Arial" w:hAnsi="Arial" w:cs="Arial"/>
          <w:sz w:val="22"/>
        </w:rPr>
        <w:t xml:space="preserve">, </w:t>
      </w:r>
      <w:r w:rsidR="00E34E07">
        <w:rPr>
          <w:rFonts w:ascii="Arial" w:hAnsi="Arial" w:cs="Arial"/>
          <w:sz w:val="22"/>
        </w:rPr>
        <w:t>upon</w:t>
      </w:r>
      <w:r w:rsidRPr="00E34E07">
        <w:rPr>
          <w:rFonts w:ascii="Arial" w:hAnsi="Arial" w:cs="Arial"/>
          <w:sz w:val="22"/>
        </w:rPr>
        <w:t xml:space="preserve"> written notice to Grantee, shall have the </w:t>
      </w:r>
      <w:r w:rsidR="00E34E07">
        <w:rPr>
          <w:rFonts w:ascii="Arial" w:hAnsi="Arial" w:cs="Arial"/>
          <w:sz w:val="22"/>
        </w:rPr>
        <w:t xml:space="preserve">unilateral </w:t>
      </w:r>
      <w:r w:rsidRPr="00E34E07">
        <w:rPr>
          <w:rFonts w:ascii="Arial" w:hAnsi="Arial" w:cs="Arial"/>
          <w:sz w:val="22"/>
        </w:rPr>
        <w:t>right to immediately terminate this Agreement if, in the judgment of the D</w:t>
      </w:r>
      <w:r w:rsidR="00E34E07">
        <w:rPr>
          <w:rFonts w:ascii="Arial" w:hAnsi="Arial" w:cs="Arial"/>
          <w:sz w:val="22"/>
        </w:rPr>
        <w:t>epartment</w:t>
      </w:r>
      <w:r w:rsidRPr="00E34E07">
        <w:rPr>
          <w:rFonts w:ascii="Arial" w:hAnsi="Arial" w:cs="Arial"/>
          <w:sz w:val="22"/>
        </w:rPr>
        <w:t>, the provisions of this</w:t>
      </w:r>
      <w:r w:rsidR="00E34E07">
        <w:rPr>
          <w:rFonts w:ascii="Arial" w:hAnsi="Arial" w:cs="Arial"/>
          <w:sz w:val="22"/>
        </w:rPr>
        <w:t xml:space="preserve"> </w:t>
      </w:r>
      <w:r w:rsidRPr="00E34E07">
        <w:rPr>
          <w:rFonts w:ascii="Arial" w:hAnsi="Arial" w:cs="Arial"/>
          <w:sz w:val="22"/>
        </w:rPr>
        <w:t>Agreement are violated or the activities described in the Program Description do not progress satisfactorily. In this regard, the D</w:t>
      </w:r>
      <w:r w:rsidR="00E34E07">
        <w:rPr>
          <w:rFonts w:ascii="Arial" w:hAnsi="Arial" w:cs="Arial"/>
          <w:sz w:val="22"/>
        </w:rPr>
        <w:t>epartment</w:t>
      </w:r>
      <w:r w:rsidRPr="00E34E07">
        <w:rPr>
          <w:rFonts w:ascii="Arial" w:hAnsi="Arial" w:cs="Arial"/>
          <w:sz w:val="22"/>
        </w:rPr>
        <w:t xml:space="preserve"> may demand a refund of </w:t>
      </w:r>
      <w:proofErr w:type="gramStart"/>
      <w:r w:rsidRPr="00E34E07">
        <w:rPr>
          <w:rFonts w:ascii="Arial" w:hAnsi="Arial" w:cs="Arial"/>
          <w:sz w:val="22"/>
        </w:rPr>
        <w:t>all</w:t>
      </w:r>
      <w:proofErr w:type="gramEnd"/>
      <w:r w:rsidRPr="00E34E07">
        <w:rPr>
          <w:rFonts w:ascii="Arial" w:hAnsi="Arial" w:cs="Arial"/>
          <w:sz w:val="22"/>
        </w:rPr>
        <w:t xml:space="preserve"> or part of the funds dispersed to Grantee.</w:t>
      </w:r>
    </w:p>
    <w:p w14:paraId="018C21AC" w14:textId="77777777" w:rsidR="007039C4" w:rsidRPr="00E34E07" w:rsidRDefault="007039C4" w:rsidP="007039C4">
      <w:pPr>
        <w:pStyle w:val="ListParagraph"/>
        <w:ind w:left="360"/>
        <w:jc w:val="both"/>
        <w:rPr>
          <w:rFonts w:ascii="Arial" w:hAnsi="Arial" w:cs="Arial"/>
          <w:sz w:val="22"/>
        </w:rPr>
      </w:pPr>
    </w:p>
    <w:p w14:paraId="201D1135" w14:textId="01317B97" w:rsidR="00E34E07" w:rsidRDefault="0098730B" w:rsidP="00E34E07">
      <w:pPr>
        <w:pStyle w:val="ListParagraph"/>
        <w:numPr>
          <w:ilvl w:val="0"/>
          <w:numId w:val="22"/>
        </w:numPr>
        <w:jc w:val="both"/>
        <w:rPr>
          <w:rFonts w:ascii="Arial" w:hAnsi="Arial" w:cs="Arial"/>
          <w:sz w:val="22"/>
        </w:rPr>
      </w:pPr>
      <w:r w:rsidRPr="00E34E07">
        <w:rPr>
          <w:rFonts w:ascii="Arial" w:hAnsi="Arial" w:cs="Arial"/>
          <w:sz w:val="22"/>
        </w:rPr>
        <w:t xml:space="preserve">The Parties may modify </w:t>
      </w:r>
      <w:r w:rsidR="00E34E07" w:rsidRPr="00E34E07">
        <w:rPr>
          <w:rFonts w:ascii="Arial" w:hAnsi="Arial" w:cs="Arial"/>
          <w:sz w:val="22"/>
        </w:rPr>
        <w:t>any</w:t>
      </w:r>
      <w:r w:rsidRPr="00E34E07">
        <w:rPr>
          <w:rFonts w:ascii="Arial" w:hAnsi="Arial" w:cs="Arial"/>
          <w:sz w:val="22"/>
        </w:rPr>
        <w:t xml:space="preserve"> terms and conditions of t</w:t>
      </w:r>
      <w:r w:rsidR="00E34E07" w:rsidRPr="00E34E07">
        <w:rPr>
          <w:rFonts w:ascii="Arial" w:hAnsi="Arial" w:cs="Arial"/>
          <w:sz w:val="22"/>
        </w:rPr>
        <w:t xml:space="preserve">his </w:t>
      </w:r>
      <w:r w:rsidRPr="00E34E07">
        <w:rPr>
          <w:rFonts w:ascii="Arial" w:hAnsi="Arial" w:cs="Arial"/>
          <w:sz w:val="22"/>
        </w:rPr>
        <w:t xml:space="preserve">Agreement by mutual </w:t>
      </w:r>
      <w:r w:rsidR="00E34E07" w:rsidRPr="00E34E07">
        <w:rPr>
          <w:rFonts w:ascii="Arial" w:hAnsi="Arial" w:cs="Arial"/>
          <w:sz w:val="22"/>
        </w:rPr>
        <w:t xml:space="preserve">agreement </w:t>
      </w:r>
      <w:r w:rsidR="00E34E07">
        <w:rPr>
          <w:rFonts w:ascii="Arial" w:hAnsi="Arial" w:cs="Arial"/>
          <w:sz w:val="22"/>
        </w:rPr>
        <w:t xml:space="preserve">confirmed in writing </w:t>
      </w:r>
      <w:r w:rsidR="00E34E07" w:rsidRPr="00E34E07">
        <w:rPr>
          <w:rFonts w:ascii="Arial" w:hAnsi="Arial" w:cs="Arial"/>
          <w:sz w:val="22"/>
        </w:rPr>
        <w:t xml:space="preserve">with the same formalities for execution as this Agreement. </w:t>
      </w:r>
    </w:p>
    <w:p w14:paraId="7085D744" w14:textId="77777777" w:rsidR="00E34E07" w:rsidRDefault="00E34E07" w:rsidP="00E34E07">
      <w:pPr>
        <w:pStyle w:val="ListParagraph"/>
        <w:ind w:left="360"/>
        <w:jc w:val="both"/>
        <w:rPr>
          <w:rFonts w:ascii="Arial" w:hAnsi="Arial" w:cs="Arial"/>
          <w:sz w:val="22"/>
        </w:rPr>
      </w:pPr>
    </w:p>
    <w:p w14:paraId="759294C4" w14:textId="77777777" w:rsidR="00E34E07" w:rsidRPr="00E34E07" w:rsidRDefault="00E34E07" w:rsidP="00E34E07">
      <w:pPr>
        <w:pStyle w:val="ListParagraph"/>
        <w:ind w:left="360"/>
        <w:jc w:val="both"/>
        <w:rPr>
          <w:rFonts w:ascii="Arial" w:hAnsi="Arial" w:cs="Arial"/>
          <w:sz w:val="22"/>
        </w:rPr>
      </w:pPr>
    </w:p>
    <w:p w14:paraId="1CE0FE0A" w14:textId="63025969" w:rsidR="00B80177" w:rsidRDefault="0098730B" w:rsidP="00E34E07">
      <w:pPr>
        <w:pStyle w:val="ListParagraph"/>
        <w:numPr>
          <w:ilvl w:val="0"/>
          <w:numId w:val="22"/>
        </w:numPr>
        <w:jc w:val="both"/>
        <w:rPr>
          <w:rFonts w:ascii="Arial" w:hAnsi="Arial" w:cs="Arial"/>
          <w:sz w:val="22"/>
        </w:rPr>
      </w:pPr>
      <w:r w:rsidRPr="00E34E07">
        <w:rPr>
          <w:rFonts w:ascii="Arial" w:hAnsi="Arial" w:cs="Arial"/>
          <w:sz w:val="22"/>
        </w:rPr>
        <w:lastRenderedPageBreak/>
        <w:t>Early Termination for Convenience: Except as provided in Article X</w:t>
      </w:r>
      <w:r w:rsidR="005906B4">
        <w:rPr>
          <w:rFonts w:ascii="Arial" w:hAnsi="Arial" w:cs="Arial"/>
          <w:sz w:val="22"/>
        </w:rPr>
        <w:t xml:space="preserve"> and subparagraph A above, either Party may terminate this Agreement by providing the other Party with a minimum of thirty (30) days’ advance</w:t>
      </w:r>
      <w:r w:rsidRPr="00E34E07">
        <w:rPr>
          <w:rFonts w:ascii="Arial" w:hAnsi="Arial" w:cs="Arial"/>
          <w:sz w:val="22"/>
        </w:rPr>
        <w:t xml:space="preserve"> written notice of the termination.</w:t>
      </w:r>
    </w:p>
    <w:p w14:paraId="747BF725" w14:textId="77777777" w:rsidR="005906B4" w:rsidRPr="00E34E07" w:rsidRDefault="005906B4" w:rsidP="005906B4">
      <w:pPr>
        <w:pStyle w:val="ListParagraph"/>
        <w:ind w:left="360"/>
        <w:jc w:val="both"/>
        <w:rPr>
          <w:rFonts w:ascii="Arial" w:hAnsi="Arial" w:cs="Arial"/>
          <w:sz w:val="22"/>
        </w:rPr>
      </w:pPr>
    </w:p>
    <w:p w14:paraId="67A99D2B" w14:textId="3B5B8E18" w:rsidR="005906B4" w:rsidRDefault="0098730B" w:rsidP="003040B7">
      <w:pPr>
        <w:pStyle w:val="ListParagraph"/>
        <w:numPr>
          <w:ilvl w:val="0"/>
          <w:numId w:val="22"/>
        </w:numPr>
        <w:jc w:val="both"/>
        <w:rPr>
          <w:rFonts w:ascii="Arial" w:hAnsi="Arial" w:cs="Arial"/>
          <w:sz w:val="22"/>
        </w:rPr>
      </w:pPr>
      <w:r w:rsidRPr="005906B4">
        <w:rPr>
          <w:rFonts w:ascii="Arial" w:hAnsi="Arial" w:cs="Arial"/>
          <w:sz w:val="22"/>
        </w:rPr>
        <w:t xml:space="preserve">Liability in the Event of Early Termination: In the event of early termination of this Agreement by either party, the </w:t>
      </w:r>
      <w:r w:rsidR="00977C4A">
        <w:rPr>
          <w:rFonts w:ascii="Arial" w:hAnsi="Arial" w:cs="Arial"/>
          <w:sz w:val="22"/>
        </w:rPr>
        <w:t>Department</w:t>
      </w:r>
      <w:r w:rsidRPr="005906B4">
        <w:rPr>
          <w:rFonts w:ascii="Arial" w:hAnsi="Arial" w:cs="Arial"/>
          <w:sz w:val="22"/>
        </w:rPr>
        <w:t>’s sole liability shall be to reimburse Grantee in accordance with this Grant Agreement for qualifying expenditures that were:</w:t>
      </w:r>
    </w:p>
    <w:p w14:paraId="10A829E7" w14:textId="77777777" w:rsidR="005906B4" w:rsidRDefault="005906B4" w:rsidP="005906B4">
      <w:pPr>
        <w:pStyle w:val="ListParagraph"/>
        <w:ind w:left="360"/>
        <w:jc w:val="both"/>
        <w:rPr>
          <w:rFonts w:ascii="Arial" w:hAnsi="Arial" w:cs="Arial"/>
          <w:sz w:val="22"/>
        </w:rPr>
      </w:pPr>
    </w:p>
    <w:p w14:paraId="1DED7060" w14:textId="05F9A50A" w:rsidR="005906B4" w:rsidRDefault="0098730B" w:rsidP="003040B7">
      <w:pPr>
        <w:pStyle w:val="ListParagraph"/>
        <w:numPr>
          <w:ilvl w:val="1"/>
          <w:numId w:val="22"/>
        </w:numPr>
        <w:jc w:val="both"/>
        <w:rPr>
          <w:rFonts w:ascii="Arial" w:hAnsi="Arial" w:cs="Arial"/>
          <w:sz w:val="22"/>
        </w:rPr>
      </w:pPr>
      <w:r w:rsidRPr="005906B4">
        <w:rPr>
          <w:rFonts w:ascii="Arial" w:hAnsi="Arial" w:cs="Arial"/>
          <w:sz w:val="22"/>
        </w:rPr>
        <w:t xml:space="preserve">Incurred pursuant to a legally binding agreement </w:t>
      </w:r>
      <w:proofErr w:type="gramStart"/>
      <w:r w:rsidRPr="005906B4">
        <w:rPr>
          <w:rFonts w:ascii="Arial" w:hAnsi="Arial" w:cs="Arial"/>
          <w:sz w:val="22"/>
        </w:rPr>
        <w:t>entered into</w:t>
      </w:r>
      <w:proofErr w:type="gramEnd"/>
      <w:r w:rsidRPr="005906B4">
        <w:rPr>
          <w:rFonts w:ascii="Arial" w:hAnsi="Arial" w:cs="Arial"/>
          <w:sz w:val="22"/>
        </w:rPr>
        <w:t xml:space="preserve"> by Grantee before Grantee’s receipt of the </w:t>
      </w:r>
      <w:r w:rsidR="00977C4A">
        <w:rPr>
          <w:rFonts w:ascii="Arial" w:hAnsi="Arial" w:cs="Arial"/>
          <w:sz w:val="22"/>
        </w:rPr>
        <w:t>Department</w:t>
      </w:r>
      <w:r w:rsidRPr="005906B4">
        <w:rPr>
          <w:rFonts w:ascii="Arial" w:hAnsi="Arial" w:cs="Arial"/>
          <w:sz w:val="22"/>
        </w:rPr>
        <w:t xml:space="preserve">’s notice of early termination or the issuance by the Grantee of a notice of early </w:t>
      </w:r>
      <w:proofErr w:type="gramStart"/>
      <w:r w:rsidRPr="005906B4">
        <w:rPr>
          <w:rFonts w:ascii="Arial" w:hAnsi="Arial" w:cs="Arial"/>
          <w:sz w:val="22"/>
        </w:rPr>
        <w:t>termination;</w:t>
      </w:r>
      <w:proofErr w:type="gramEnd"/>
    </w:p>
    <w:p w14:paraId="6FFBD779" w14:textId="77777777" w:rsidR="005906B4" w:rsidRDefault="005906B4" w:rsidP="005906B4">
      <w:pPr>
        <w:pStyle w:val="ListParagraph"/>
        <w:ind w:left="1080"/>
        <w:jc w:val="both"/>
        <w:rPr>
          <w:rFonts w:ascii="Arial" w:hAnsi="Arial" w:cs="Arial"/>
          <w:sz w:val="22"/>
        </w:rPr>
      </w:pPr>
    </w:p>
    <w:p w14:paraId="69C7DCAD" w14:textId="406BAABB" w:rsidR="005906B4" w:rsidRDefault="0098730B" w:rsidP="003040B7">
      <w:pPr>
        <w:pStyle w:val="ListParagraph"/>
        <w:numPr>
          <w:ilvl w:val="1"/>
          <w:numId w:val="22"/>
        </w:numPr>
        <w:jc w:val="both"/>
        <w:rPr>
          <w:rFonts w:ascii="Arial" w:hAnsi="Arial" w:cs="Arial"/>
          <w:sz w:val="22"/>
        </w:rPr>
      </w:pPr>
      <w:r w:rsidRPr="005906B4">
        <w:rPr>
          <w:rFonts w:ascii="Arial" w:hAnsi="Arial" w:cs="Arial"/>
          <w:sz w:val="22"/>
        </w:rPr>
        <w:t xml:space="preserve">Incurred on or before the termination date in the notice of early </w:t>
      </w:r>
      <w:proofErr w:type="gramStart"/>
      <w:r w:rsidRPr="005906B4">
        <w:rPr>
          <w:rFonts w:ascii="Arial" w:hAnsi="Arial" w:cs="Arial"/>
          <w:sz w:val="22"/>
        </w:rPr>
        <w:t>termination;</w:t>
      </w:r>
      <w:proofErr w:type="gramEnd"/>
    </w:p>
    <w:p w14:paraId="7C7F72FF" w14:textId="77777777" w:rsidR="005906B4" w:rsidRDefault="005906B4" w:rsidP="005906B4">
      <w:pPr>
        <w:pStyle w:val="ListParagraph"/>
        <w:ind w:left="1080"/>
        <w:jc w:val="both"/>
        <w:rPr>
          <w:rFonts w:ascii="Arial" w:hAnsi="Arial" w:cs="Arial"/>
          <w:sz w:val="22"/>
        </w:rPr>
      </w:pPr>
    </w:p>
    <w:p w14:paraId="4E8B8042" w14:textId="04C4907D" w:rsidR="005906B4" w:rsidRDefault="0098730B" w:rsidP="003040B7">
      <w:pPr>
        <w:pStyle w:val="ListParagraph"/>
        <w:numPr>
          <w:ilvl w:val="1"/>
          <w:numId w:val="22"/>
        </w:numPr>
        <w:jc w:val="both"/>
        <w:rPr>
          <w:rFonts w:ascii="Arial" w:hAnsi="Arial" w:cs="Arial"/>
          <w:sz w:val="22"/>
        </w:rPr>
      </w:pPr>
      <w:r w:rsidRPr="005906B4">
        <w:rPr>
          <w:rFonts w:ascii="Arial" w:hAnsi="Arial" w:cs="Arial"/>
          <w:sz w:val="22"/>
        </w:rPr>
        <w:t>For permissible purposes under this</w:t>
      </w:r>
      <w:r w:rsidR="005906B4">
        <w:rPr>
          <w:rFonts w:ascii="Arial" w:hAnsi="Arial" w:cs="Arial"/>
          <w:sz w:val="22"/>
        </w:rPr>
        <w:t xml:space="preserve"> </w:t>
      </w:r>
      <w:r w:rsidRPr="005906B4">
        <w:rPr>
          <w:rFonts w:ascii="Arial" w:hAnsi="Arial" w:cs="Arial"/>
          <w:sz w:val="22"/>
        </w:rPr>
        <w:t>Agreement’s Program Description and procured and executed in accordance with applicable law; and</w:t>
      </w:r>
    </w:p>
    <w:p w14:paraId="23AC8398" w14:textId="77777777" w:rsidR="005906B4" w:rsidRDefault="005906B4" w:rsidP="005906B4">
      <w:pPr>
        <w:pStyle w:val="ListParagraph"/>
        <w:ind w:left="1080"/>
        <w:jc w:val="both"/>
        <w:rPr>
          <w:rFonts w:ascii="Arial" w:hAnsi="Arial" w:cs="Arial"/>
          <w:sz w:val="22"/>
        </w:rPr>
      </w:pPr>
    </w:p>
    <w:p w14:paraId="432F262C" w14:textId="29E06F23" w:rsidR="00B80177" w:rsidRDefault="0098730B" w:rsidP="003040B7">
      <w:pPr>
        <w:pStyle w:val="ListParagraph"/>
        <w:numPr>
          <w:ilvl w:val="1"/>
          <w:numId w:val="22"/>
        </w:numPr>
        <w:jc w:val="both"/>
        <w:rPr>
          <w:rFonts w:ascii="Arial" w:hAnsi="Arial" w:cs="Arial"/>
          <w:sz w:val="22"/>
        </w:rPr>
      </w:pPr>
      <w:r w:rsidRPr="005906B4">
        <w:rPr>
          <w:rFonts w:ascii="Arial" w:hAnsi="Arial" w:cs="Arial"/>
          <w:sz w:val="22"/>
        </w:rPr>
        <w:t>The subject of a Request for Payment Form properly and timely submitted in accordance with Article IV of this Agreement.</w:t>
      </w:r>
    </w:p>
    <w:p w14:paraId="588CDD1C" w14:textId="77777777" w:rsidR="005906B4" w:rsidRPr="005906B4" w:rsidRDefault="005906B4" w:rsidP="005906B4">
      <w:pPr>
        <w:pStyle w:val="ListParagraph"/>
        <w:ind w:left="1080"/>
        <w:jc w:val="both"/>
        <w:rPr>
          <w:rFonts w:ascii="Arial" w:hAnsi="Arial" w:cs="Arial"/>
          <w:sz w:val="22"/>
        </w:rPr>
      </w:pPr>
    </w:p>
    <w:p w14:paraId="02D84885" w14:textId="030A41B3" w:rsidR="00B80177" w:rsidRPr="00803B52" w:rsidRDefault="0098730B" w:rsidP="00803B52">
      <w:pPr>
        <w:jc w:val="center"/>
        <w:rPr>
          <w:rFonts w:ascii="Arial" w:hAnsi="Arial" w:cs="Arial"/>
          <w:b/>
          <w:bCs/>
          <w:sz w:val="22"/>
        </w:rPr>
      </w:pPr>
      <w:bookmarkStart w:id="13" w:name="article-vi---certification"/>
      <w:bookmarkEnd w:id="12"/>
      <w:r w:rsidRPr="00803B52">
        <w:rPr>
          <w:rFonts w:ascii="Arial" w:hAnsi="Arial" w:cs="Arial"/>
          <w:b/>
          <w:bCs/>
          <w:sz w:val="22"/>
        </w:rPr>
        <w:t xml:space="preserve">ARTICLE VI </w:t>
      </w:r>
      <w:r w:rsidR="00803B52">
        <w:rPr>
          <w:rFonts w:ascii="Arial" w:hAnsi="Arial" w:cs="Arial"/>
          <w:b/>
          <w:bCs/>
          <w:sz w:val="22"/>
        </w:rPr>
        <w:t>–</w:t>
      </w:r>
      <w:r w:rsidRPr="00803B52">
        <w:rPr>
          <w:rFonts w:ascii="Arial" w:hAnsi="Arial" w:cs="Arial"/>
          <w:b/>
          <w:bCs/>
          <w:sz w:val="22"/>
        </w:rPr>
        <w:t xml:space="preserve"> </w:t>
      </w:r>
      <w:r w:rsidR="00803B52">
        <w:rPr>
          <w:rFonts w:ascii="Arial" w:hAnsi="Arial" w:cs="Arial"/>
          <w:b/>
          <w:bCs/>
          <w:sz w:val="22"/>
        </w:rPr>
        <w:t>REPRESENTATIONS AND WARRANTIES</w:t>
      </w:r>
    </w:p>
    <w:p w14:paraId="3E62C453" w14:textId="4FF08C1E" w:rsidR="00B80177" w:rsidRPr="003040B7" w:rsidRDefault="0098730B" w:rsidP="003040B7">
      <w:pPr>
        <w:jc w:val="both"/>
        <w:rPr>
          <w:rFonts w:ascii="Arial" w:hAnsi="Arial" w:cs="Arial"/>
          <w:sz w:val="22"/>
        </w:rPr>
      </w:pPr>
      <w:proofErr w:type="gramStart"/>
      <w:r w:rsidRPr="003040B7">
        <w:rPr>
          <w:rFonts w:ascii="Arial" w:hAnsi="Arial" w:cs="Arial"/>
          <w:sz w:val="22"/>
        </w:rPr>
        <w:t>Grantee</w:t>
      </w:r>
      <w:proofErr w:type="gramEnd"/>
      <w:r w:rsidRPr="003040B7">
        <w:rPr>
          <w:rFonts w:ascii="Arial" w:hAnsi="Arial" w:cs="Arial"/>
          <w:sz w:val="22"/>
        </w:rPr>
        <w:t xml:space="preserve"> hereby </w:t>
      </w:r>
      <w:r w:rsidR="00803B52">
        <w:rPr>
          <w:rFonts w:ascii="Arial" w:hAnsi="Arial" w:cs="Arial"/>
          <w:sz w:val="22"/>
        </w:rPr>
        <w:t>represents and warrants t</w:t>
      </w:r>
      <w:r w:rsidRPr="003040B7">
        <w:rPr>
          <w:rFonts w:ascii="Arial" w:hAnsi="Arial" w:cs="Arial"/>
          <w:sz w:val="22"/>
        </w:rPr>
        <w:t xml:space="preserve">hat it will comply with all State </w:t>
      </w:r>
      <w:r w:rsidR="00803B52">
        <w:rPr>
          <w:rFonts w:ascii="Arial" w:hAnsi="Arial" w:cs="Arial"/>
          <w:sz w:val="22"/>
        </w:rPr>
        <w:t xml:space="preserve">laws, </w:t>
      </w:r>
      <w:r w:rsidRPr="003040B7">
        <w:rPr>
          <w:rFonts w:ascii="Arial" w:hAnsi="Arial" w:cs="Arial"/>
          <w:sz w:val="22"/>
        </w:rPr>
        <w:t xml:space="preserve">regulations, policies, guidelines, and requirements with respect to the acceptance and use of State funds. Also, </w:t>
      </w:r>
      <w:r w:rsidR="00803B52" w:rsidRPr="003040B7">
        <w:rPr>
          <w:rFonts w:ascii="Arial" w:hAnsi="Arial" w:cs="Arial"/>
          <w:sz w:val="22"/>
        </w:rPr>
        <w:t>Grantee certifies</w:t>
      </w:r>
      <w:r w:rsidRPr="003040B7">
        <w:rPr>
          <w:rFonts w:ascii="Arial" w:hAnsi="Arial" w:cs="Arial"/>
          <w:sz w:val="22"/>
        </w:rPr>
        <w:t xml:space="preserve"> that:</w:t>
      </w:r>
    </w:p>
    <w:p w14:paraId="6E126BDC" w14:textId="03991739" w:rsidR="00B80177" w:rsidRDefault="0098730B" w:rsidP="00803B52">
      <w:pPr>
        <w:pStyle w:val="ListParagraph"/>
        <w:numPr>
          <w:ilvl w:val="0"/>
          <w:numId w:val="24"/>
        </w:numPr>
        <w:jc w:val="both"/>
        <w:rPr>
          <w:rFonts w:ascii="Arial" w:hAnsi="Arial" w:cs="Arial"/>
          <w:sz w:val="22"/>
        </w:rPr>
      </w:pPr>
      <w:r w:rsidRPr="00803B52">
        <w:rPr>
          <w:rFonts w:ascii="Arial" w:hAnsi="Arial" w:cs="Arial"/>
          <w:sz w:val="22"/>
        </w:rPr>
        <w:t xml:space="preserve">It has </w:t>
      </w:r>
      <w:proofErr w:type="gramStart"/>
      <w:r w:rsidRPr="00803B52">
        <w:rPr>
          <w:rFonts w:ascii="Arial" w:hAnsi="Arial" w:cs="Arial"/>
          <w:sz w:val="22"/>
        </w:rPr>
        <w:t>the legal</w:t>
      </w:r>
      <w:proofErr w:type="gramEnd"/>
      <w:r w:rsidRPr="00803B52">
        <w:rPr>
          <w:rFonts w:ascii="Arial" w:hAnsi="Arial" w:cs="Arial"/>
          <w:sz w:val="22"/>
        </w:rPr>
        <w:t xml:space="preserve"> authority to receive and expend the funds as described in the Program Description.</w:t>
      </w:r>
    </w:p>
    <w:p w14:paraId="5C6F420C" w14:textId="77777777" w:rsidR="00803B52" w:rsidRPr="00803B52" w:rsidRDefault="00803B52" w:rsidP="00803B52">
      <w:pPr>
        <w:pStyle w:val="ListParagraph"/>
        <w:ind w:left="360"/>
        <w:jc w:val="both"/>
        <w:rPr>
          <w:rFonts w:ascii="Arial" w:hAnsi="Arial" w:cs="Arial"/>
          <w:sz w:val="22"/>
        </w:rPr>
      </w:pPr>
    </w:p>
    <w:p w14:paraId="53C0C13F" w14:textId="2C88514F" w:rsidR="00B80177" w:rsidRDefault="0098730B" w:rsidP="00803B52">
      <w:pPr>
        <w:pStyle w:val="ListParagraph"/>
        <w:numPr>
          <w:ilvl w:val="0"/>
          <w:numId w:val="24"/>
        </w:numPr>
        <w:jc w:val="both"/>
        <w:rPr>
          <w:rFonts w:ascii="Arial" w:hAnsi="Arial" w:cs="Arial"/>
          <w:sz w:val="22"/>
        </w:rPr>
      </w:pPr>
      <w:r w:rsidRPr="00803B52">
        <w:rPr>
          <w:rFonts w:ascii="Arial" w:hAnsi="Arial" w:cs="Arial"/>
          <w:sz w:val="22"/>
        </w:rPr>
        <w:t>It shall meet all requirements of the Act</w:t>
      </w:r>
      <w:r w:rsidR="00803B52">
        <w:rPr>
          <w:rFonts w:ascii="Arial" w:hAnsi="Arial" w:cs="Arial"/>
          <w:sz w:val="22"/>
        </w:rPr>
        <w:t>, the Regulations,</w:t>
      </w:r>
      <w:r w:rsidRPr="00803B52">
        <w:rPr>
          <w:rFonts w:ascii="Arial" w:hAnsi="Arial" w:cs="Arial"/>
          <w:sz w:val="22"/>
        </w:rPr>
        <w:t xml:space="preserve"> and all other New Mexico State laws and regulations as they pertain to all activity conducted under this Agreement and provide </w:t>
      </w:r>
      <w:r w:rsidR="00803B52">
        <w:rPr>
          <w:rFonts w:ascii="Arial" w:hAnsi="Arial" w:cs="Arial"/>
          <w:sz w:val="22"/>
        </w:rPr>
        <w:t>the Department with verification thereof</w:t>
      </w:r>
      <w:r w:rsidRPr="00803B52">
        <w:rPr>
          <w:rFonts w:ascii="Arial" w:hAnsi="Arial" w:cs="Arial"/>
          <w:sz w:val="22"/>
        </w:rPr>
        <w:t>.</w:t>
      </w:r>
    </w:p>
    <w:p w14:paraId="6F548C44" w14:textId="77777777" w:rsidR="00803B52" w:rsidRPr="00803B52" w:rsidRDefault="00803B52" w:rsidP="00803B52">
      <w:pPr>
        <w:pStyle w:val="ListParagraph"/>
        <w:ind w:left="360"/>
        <w:jc w:val="both"/>
        <w:rPr>
          <w:rFonts w:ascii="Arial" w:hAnsi="Arial" w:cs="Arial"/>
          <w:sz w:val="22"/>
        </w:rPr>
      </w:pPr>
    </w:p>
    <w:p w14:paraId="5848B739" w14:textId="12D08A78" w:rsidR="00803B52" w:rsidRDefault="0098730B" w:rsidP="00803B52">
      <w:pPr>
        <w:pStyle w:val="ListParagraph"/>
        <w:numPr>
          <w:ilvl w:val="0"/>
          <w:numId w:val="24"/>
        </w:numPr>
        <w:jc w:val="both"/>
        <w:rPr>
          <w:rFonts w:ascii="Arial" w:hAnsi="Arial" w:cs="Arial"/>
          <w:sz w:val="22"/>
        </w:rPr>
      </w:pPr>
      <w:r w:rsidRPr="00803B52">
        <w:rPr>
          <w:rFonts w:ascii="Arial" w:hAnsi="Arial" w:cs="Arial"/>
          <w:sz w:val="22"/>
        </w:rPr>
        <w:t>It shall finance all costs of the Program, including all Program overruns.</w:t>
      </w:r>
    </w:p>
    <w:p w14:paraId="339CBEEC" w14:textId="77777777" w:rsidR="00803B52" w:rsidRPr="00803B52" w:rsidRDefault="00803B52" w:rsidP="00803B52">
      <w:pPr>
        <w:pStyle w:val="ListParagraph"/>
        <w:ind w:left="360"/>
        <w:jc w:val="both"/>
        <w:rPr>
          <w:rFonts w:ascii="Arial" w:hAnsi="Arial" w:cs="Arial"/>
          <w:sz w:val="22"/>
        </w:rPr>
      </w:pPr>
    </w:p>
    <w:p w14:paraId="40B29E52" w14:textId="5456CE88" w:rsidR="00803B52" w:rsidRDefault="0098730B" w:rsidP="00803B52">
      <w:pPr>
        <w:pStyle w:val="ListParagraph"/>
        <w:numPr>
          <w:ilvl w:val="0"/>
          <w:numId w:val="24"/>
        </w:numPr>
        <w:jc w:val="both"/>
        <w:rPr>
          <w:rFonts w:ascii="Arial" w:hAnsi="Arial" w:cs="Arial"/>
          <w:sz w:val="22"/>
        </w:rPr>
      </w:pPr>
      <w:r w:rsidRPr="00803B52">
        <w:rPr>
          <w:rFonts w:ascii="Arial" w:hAnsi="Arial" w:cs="Arial"/>
          <w:sz w:val="22"/>
        </w:rPr>
        <w:t xml:space="preserve">Every facility, program, or other provider </w:t>
      </w:r>
      <w:r w:rsidR="00E54AC4">
        <w:rPr>
          <w:rFonts w:ascii="Arial" w:hAnsi="Arial" w:cs="Arial"/>
          <w:sz w:val="22"/>
        </w:rPr>
        <w:t xml:space="preserve">with which it contracts </w:t>
      </w:r>
      <w:r w:rsidRPr="00803B52">
        <w:rPr>
          <w:rFonts w:ascii="Arial" w:hAnsi="Arial" w:cs="Arial"/>
          <w:sz w:val="22"/>
        </w:rPr>
        <w:t>to perform the activities that are subject to this</w:t>
      </w:r>
      <w:r w:rsidR="00803B52">
        <w:rPr>
          <w:rFonts w:ascii="Arial" w:hAnsi="Arial" w:cs="Arial"/>
          <w:sz w:val="22"/>
        </w:rPr>
        <w:t xml:space="preserve"> </w:t>
      </w:r>
      <w:r w:rsidRPr="00803B52">
        <w:rPr>
          <w:rFonts w:ascii="Arial" w:hAnsi="Arial" w:cs="Arial"/>
          <w:sz w:val="22"/>
        </w:rPr>
        <w:t xml:space="preserve">Agreement shall, </w:t>
      </w:r>
      <w:proofErr w:type="gramStart"/>
      <w:r w:rsidRPr="00803B52">
        <w:rPr>
          <w:rFonts w:ascii="Arial" w:hAnsi="Arial" w:cs="Arial"/>
          <w:sz w:val="22"/>
        </w:rPr>
        <w:t>at all times</w:t>
      </w:r>
      <w:proofErr w:type="gramEnd"/>
      <w:r w:rsidRPr="00803B52">
        <w:rPr>
          <w:rFonts w:ascii="Arial" w:hAnsi="Arial" w:cs="Arial"/>
          <w:sz w:val="22"/>
        </w:rPr>
        <w:t xml:space="preserve">, comply with all applicable State and federal laws and regulations and </w:t>
      </w:r>
      <w:r w:rsidR="00803B52">
        <w:rPr>
          <w:rFonts w:ascii="Arial" w:hAnsi="Arial" w:cs="Arial"/>
          <w:sz w:val="22"/>
        </w:rPr>
        <w:t>any</w:t>
      </w:r>
      <w:r w:rsidRPr="00803B52">
        <w:rPr>
          <w:rFonts w:ascii="Arial" w:hAnsi="Arial" w:cs="Arial"/>
          <w:sz w:val="22"/>
        </w:rPr>
        <w:t xml:space="preserve"> licensure requirements governing treatment facilities, programs, or providers. All Contracts shall contain the following </w:t>
      </w:r>
      <w:r w:rsidR="00803B52">
        <w:rPr>
          <w:rFonts w:ascii="Arial" w:hAnsi="Arial" w:cs="Arial"/>
          <w:sz w:val="22"/>
        </w:rPr>
        <w:t>provisions</w:t>
      </w:r>
      <w:r w:rsidRPr="00803B52">
        <w:rPr>
          <w:rFonts w:ascii="Arial" w:hAnsi="Arial" w:cs="Arial"/>
          <w:sz w:val="22"/>
        </w:rPr>
        <w:t xml:space="preserve">: </w:t>
      </w:r>
    </w:p>
    <w:p w14:paraId="3AF25BF2" w14:textId="77777777" w:rsidR="00803B52" w:rsidRDefault="00803B52" w:rsidP="00803B52">
      <w:pPr>
        <w:pStyle w:val="ListParagraph"/>
        <w:ind w:left="360"/>
        <w:jc w:val="both"/>
        <w:rPr>
          <w:rFonts w:ascii="Arial" w:hAnsi="Arial" w:cs="Arial"/>
          <w:sz w:val="22"/>
        </w:rPr>
      </w:pPr>
    </w:p>
    <w:p w14:paraId="1346CF64" w14:textId="77777777" w:rsidR="00803B52" w:rsidRDefault="0098730B" w:rsidP="00803B52">
      <w:pPr>
        <w:pStyle w:val="ListParagraph"/>
        <w:numPr>
          <w:ilvl w:val="1"/>
          <w:numId w:val="24"/>
        </w:numPr>
        <w:jc w:val="both"/>
        <w:rPr>
          <w:rFonts w:ascii="Arial" w:hAnsi="Arial" w:cs="Arial"/>
          <w:sz w:val="22"/>
        </w:rPr>
      </w:pPr>
      <w:r w:rsidRPr="00803B52">
        <w:rPr>
          <w:rFonts w:ascii="Arial" w:hAnsi="Arial" w:cs="Arial"/>
          <w:sz w:val="22"/>
        </w:rPr>
        <w:t xml:space="preserve">“The Contractor agrees to comply, at all times, with all applicable State and federal laws and regulations and </w:t>
      </w:r>
      <w:r w:rsidR="00803B52">
        <w:rPr>
          <w:rFonts w:ascii="Arial" w:hAnsi="Arial" w:cs="Arial"/>
          <w:sz w:val="22"/>
        </w:rPr>
        <w:t>any</w:t>
      </w:r>
      <w:r w:rsidRPr="00803B52">
        <w:rPr>
          <w:rFonts w:ascii="Arial" w:hAnsi="Arial" w:cs="Arial"/>
          <w:sz w:val="22"/>
        </w:rPr>
        <w:t xml:space="preserve"> licensure requirements governing its program and facility.” </w:t>
      </w:r>
    </w:p>
    <w:p w14:paraId="4FA22CCC" w14:textId="39F55190" w:rsidR="00B80177" w:rsidRDefault="0098730B" w:rsidP="00F271D9">
      <w:pPr>
        <w:pStyle w:val="ListParagraph"/>
        <w:numPr>
          <w:ilvl w:val="1"/>
          <w:numId w:val="24"/>
        </w:numPr>
        <w:jc w:val="both"/>
        <w:rPr>
          <w:rFonts w:ascii="Arial" w:hAnsi="Arial" w:cs="Arial"/>
          <w:sz w:val="22"/>
        </w:rPr>
      </w:pPr>
      <w:r w:rsidRPr="00803B52">
        <w:rPr>
          <w:rFonts w:ascii="Arial" w:hAnsi="Arial" w:cs="Arial"/>
          <w:sz w:val="22"/>
        </w:rPr>
        <w:t>The Grantee agrees it shall be solely liable for the failure of any of its providers to meet and comply with all applicable State and federal laws and licensure requirements governing the treatment provider or the program.</w:t>
      </w:r>
    </w:p>
    <w:p w14:paraId="64D8BBB0" w14:textId="77777777" w:rsidR="00803B52" w:rsidRPr="00803B52" w:rsidRDefault="00803B52" w:rsidP="00803B52">
      <w:pPr>
        <w:pStyle w:val="ListParagraph"/>
        <w:ind w:left="360"/>
        <w:jc w:val="both"/>
        <w:rPr>
          <w:rFonts w:ascii="Arial" w:hAnsi="Arial" w:cs="Arial"/>
          <w:sz w:val="22"/>
        </w:rPr>
      </w:pPr>
    </w:p>
    <w:p w14:paraId="33A5FBDA" w14:textId="77777777" w:rsidR="00F271D9" w:rsidRDefault="0098730B" w:rsidP="00803B52">
      <w:pPr>
        <w:pStyle w:val="ListParagraph"/>
        <w:numPr>
          <w:ilvl w:val="0"/>
          <w:numId w:val="24"/>
        </w:numPr>
        <w:jc w:val="both"/>
        <w:rPr>
          <w:rFonts w:ascii="Arial" w:hAnsi="Arial" w:cs="Arial"/>
          <w:sz w:val="22"/>
        </w:rPr>
      </w:pPr>
      <w:r w:rsidRPr="00803B52">
        <w:rPr>
          <w:rFonts w:ascii="Arial" w:hAnsi="Arial" w:cs="Arial"/>
          <w:sz w:val="22"/>
        </w:rPr>
        <w:t xml:space="preserve">It shall comply with the State Procurement Code, Sections 13-1-28 through 13-1-199, NMSA 1978. </w:t>
      </w:r>
    </w:p>
    <w:p w14:paraId="14C37F50" w14:textId="77777777" w:rsidR="00F271D9" w:rsidRDefault="00F271D9" w:rsidP="00F271D9">
      <w:pPr>
        <w:pStyle w:val="ListParagraph"/>
        <w:ind w:left="360"/>
        <w:jc w:val="both"/>
        <w:rPr>
          <w:rFonts w:ascii="Arial" w:hAnsi="Arial" w:cs="Arial"/>
          <w:sz w:val="22"/>
        </w:rPr>
      </w:pPr>
    </w:p>
    <w:p w14:paraId="3F6F4D05" w14:textId="77777777" w:rsidR="00F271D9" w:rsidRDefault="0098730B" w:rsidP="003040B7">
      <w:pPr>
        <w:pStyle w:val="ListParagraph"/>
        <w:numPr>
          <w:ilvl w:val="0"/>
          <w:numId w:val="24"/>
        </w:numPr>
        <w:jc w:val="both"/>
        <w:rPr>
          <w:rFonts w:ascii="Arial" w:hAnsi="Arial" w:cs="Arial"/>
          <w:sz w:val="22"/>
        </w:rPr>
      </w:pPr>
      <w:r w:rsidRPr="00803B52">
        <w:rPr>
          <w:rFonts w:ascii="Arial" w:hAnsi="Arial" w:cs="Arial"/>
          <w:sz w:val="22"/>
        </w:rPr>
        <w:lastRenderedPageBreak/>
        <w:t xml:space="preserve">All professional services, activities, or programs </w:t>
      </w:r>
      <w:r w:rsidR="00F271D9">
        <w:rPr>
          <w:rFonts w:ascii="Arial" w:hAnsi="Arial" w:cs="Arial"/>
          <w:sz w:val="22"/>
        </w:rPr>
        <w:t xml:space="preserve">will </w:t>
      </w:r>
      <w:r w:rsidRPr="00803B52">
        <w:rPr>
          <w:rFonts w:ascii="Arial" w:hAnsi="Arial" w:cs="Arial"/>
          <w:sz w:val="22"/>
        </w:rPr>
        <w:t>be implemented through a professional service contract. Grantee will submit all Program-related contracts and agreements to the D</w:t>
      </w:r>
      <w:r w:rsidR="00F271D9">
        <w:rPr>
          <w:rFonts w:ascii="Arial" w:hAnsi="Arial" w:cs="Arial"/>
          <w:sz w:val="22"/>
        </w:rPr>
        <w:t>epartment</w:t>
      </w:r>
      <w:r w:rsidRPr="00803B52">
        <w:rPr>
          <w:rFonts w:ascii="Arial" w:hAnsi="Arial" w:cs="Arial"/>
          <w:sz w:val="22"/>
        </w:rPr>
        <w:t xml:space="preserve"> for review and approval prior to execution. Amendments to existing contracts </w:t>
      </w:r>
      <w:r w:rsidR="00F271D9">
        <w:rPr>
          <w:rFonts w:ascii="Arial" w:hAnsi="Arial" w:cs="Arial"/>
          <w:sz w:val="22"/>
        </w:rPr>
        <w:t xml:space="preserve">will be </w:t>
      </w:r>
      <w:r w:rsidRPr="00803B52">
        <w:rPr>
          <w:rFonts w:ascii="Arial" w:hAnsi="Arial" w:cs="Arial"/>
          <w:sz w:val="22"/>
        </w:rPr>
        <w:t>submitted to the D</w:t>
      </w:r>
      <w:r w:rsidR="00F271D9">
        <w:rPr>
          <w:rFonts w:ascii="Arial" w:hAnsi="Arial" w:cs="Arial"/>
          <w:sz w:val="22"/>
        </w:rPr>
        <w:t>epartment</w:t>
      </w:r>
      <w:r w:rsidRPr="00803B52">
        <w:rPr>
          <w:rFonts w:ascii="Arial" w:hAnsi="Arial" w:cs="Arial"/>
          <w:sz w:val="22"/>
        </w:rPr>
        <w:t xml:space="preserve"> for review and approval prior to execution.</w:t>
      </w:r>
    </w:p>
    <w:p w14:paraId="61DDBF22" w14:textId="77777777" w:rsidR="00F271D9" w:rsidRDefault="00F271D9" w:rsidP="00F271D9">
      <w:pPr>
        <w:pStyle w:val="ListParagraph"/>
        <w:ind w:left="360"/>
        <w:jc w:val="both"/>
        <w:rPr>
          <w:rFonts w:ascii="Arial" w:hAnsi="Arial" w:cs="Arial"/>
          <w:sz w:val="22"/>
        </w:rPr>
      </w:pPr>
    </w:p>
    <w:p w14:paraId="43683C8B" w14:textId="77777777" w:rsidR="00F271D9" w:rsidRDefault="0098730B" w:rsidP="00F271D9">
      <w:pPr>
        <w:pStyle w:val="ListParagraph"/>
        <w:numPr>
          <w:ilvl w:val="1"/>
          <w:numId w:val="24"/>
        </w:numPr>
        <w:jc w:val="both"/>
        <w:rPr>
          <w:rFonts w:ascii="Arial" w:hAnsi="Arial" w:cs="Arial"/>
          <w:sz w:val="22"/>
        </w:rPr>
      </w:pPr>
      <w:r w:rsidRPr="00F271D9">
        <w:rPr>
          <w:rFonts w:ascii="Arial" w:hAnsi="Arial" w:cs="Arial"/>
          <w:sz w:val="22"/>
        </w:rPr>
        <w:t xml:space="preserve">Without limiting the foregoing, Grantee shall be required to complete a request-for-proposal (RFP) for contracts over </w:t>
      </w:r>
      <w:r w:rsidR="00F271D9">
        <w:rPr>
          <w:rFonts w:ascii="Arial" w:hAnsi="Arial" w:cs="Arial"/>
          <w:sz w:val="22"/>
        </w:rPr>
        <w:t>sixty thousand dollars (</w:t>
      </w:r>
      <w:r w:rsidRPr="00F271D9">
        <w:rPr>
          <w:rFonts w:ascii="Arial" w:hAnsi="Arial" w:cs="Arial"/>
          <w:sz w:val="22"/>
        </w:rPr>
        <w:t>$60,000</w:t>
      </w:r>
      <w:r w:rsidR="00F271D9">
        <w:rPr>
          <w:rFonts w:ascii="Arial" w:hAnsi="Arial" w:cs="Arial"/>
          <w:sz w:val="22"/>
        </w:rPr>
        <w:t>)</w:t>
      </w:r>
      <w:r w:rsidRPr="00F271D9">
        <w:rPr>
          <w:rFonts w:ascii="Arial" w:hAnsi="Arial" w:cs="Arial"/>
          <w:sz w:val="22"/>
        </w:rPr>
        <w:t xml:space="preserve">; provided, however, that if Grantee’s governing body’s guidelines have more stringent requirements, the Grantee’s governing body’s guidelines must be followed. </w:t>
      </w:r>
    </w:p>
    <w:p w14:paraId="1A643164" w14:textId="77777777" w:rsidR="00F271D9" w:rsidRDefault="00F271D9" w:rsidP="00F271D9">
      <w:pPr>
        <w:pStyle w:val="ListParagraph"/>
        <w:ind w:left="1080"/>
        <w:jc w:val="both"/>
        <w:rPr>
          <w:rFonts w:ascii="Arial" w:hAnsi="Arial" w:cs="Arial"/>
          <w:sz w:val="22"/>
        </w:rPr>
      </w:pPr>
    </w:p>
    <w:p w14:paraId="7F287846" w14:textId="2C0A1C1B" w:rsidR="00B80177" w:rsidRDefault="0098730B" w:rsidP="00F271D9">
      <w:pPr>
        <w:pStyle w:val="ListParagraph"/>
        <w:numPr>
          <w:ilvl w:val="1"/>
          <w:numId w:val="24"/>
        </w:numPr>
        <w:jc w:val="both"/>
        <w:rPr>
          <w:rFonts w:ascii="Arial" w:hAnsi="Arial" w:cs="Arial"/>
          <w:sz w:val="22"/>
        </w:rPr>
      </w:pPr>
      <w:r w:rsidRPr="00F271D9">
        <w:rPr>
          <w:rFonts w:ascii="Arial" w:hAnsi="Arial" w:cs="Arial"/>
          <w:sz w:val="22"/>
        </w:rPr>
        <w:t>Sole Source contracts can be utilized if written justification is provided</w:t>
      </w:r>
      <w:r w:rsidR="00E54AC4">
        <w:rPr>
          <w:rFonts w:ascii="Arial" w:hAnsi="Arial" w:cs="Arial"/>
          <w:sz w:val="22"/>
        </w:rPr>
        <w:t xml:space="preserve">, confirming that the organization is the only one in the area that can provide services </w:t>
      </w:r>
      <w:r w:rsidRPr="00F271D9">
        <w:rPr>
          <w:rFonts w:ascii="Arial" w:hAnsi="Arial" w:cs="Arial"/>
          <w:sz w:val="22"/>
        </w:rPr>
        <w:t>uniquely and substantially related to the intended purpose of the contract.</w:t>
      </w:r>
      <w:r w:rsidR="00F271D9">
        <w:rPr>
          <w:rFonts w:ascii="Arial" w:hAnsi="Arial" w:cs="Arial"/>
          <w:sz w:val="22"/>
        </w:rPr>
        <w:t xml:space="preserve"> </w:t>
      </w:r>
      <w:proofErr w:type="gramStart"/>
      <w:r w:rsidR="00F271D9">
        <w:rPr>
          <w:rFonts w:ascii="Arial" w:hAnsi="Arial" w:cs="Arial"/>
          <w:sz w:val="22"/>
        </w:rPr>
        <w:t>Grantee</w:t>
      </w:r>
      <w:proofErr w:type="gramEnd"/>
      <w:r w:rsidR="00F271D9">
        <w:rPr>
          <w:rFonts w:ascii="Arial" w:hAnsi="Arial" w:cs="Arial"/>
          <w:sz w:val="22"/>
        </w:rPr>
        <w:t xml:space="preserve"> shall submit written documentation describing the reason(s) for sole source contracting to the Department </w:t>
      </w:r>
      <w:r w:rsidRPr="00F271D9">
        <w:rPr>
          <w:rFonts w:ascii="Arial" w:hAnsi="Arial" w:cs="Arial"/>
          <w:sz w:val="22"/>
        </w:rPr>
        <w:t xml:space="preserve">prior to </w:t>
      </w:r>
      <w:proofErr w:type="gramStart"/>
      <w:r w:rsidRPr="00F271D9">
        <w:rPr>
          <w:rFonts w:ascii="Arial" w:hAnsi="Arial" w:cs="Arial"/>
          <w:sz w:val="22"/>
        </w:rPr>
        <w:t>entering into</w:t>
      </w:r>
      <w:proofErr w:type="gramEnd"/>
      <w:r w:rsidRPr="00F271D9">
        <w:rPr>
          <w:rFonts w:ascii="Arial" w:hAnsi="Arial" w:cs="Arial"/>
          <w:sz w:val="22"/>
        </w:rPr>
        <w:t xml:space="preserve"> the contract. </w:t>
      </w:r>
      <w:proofErr w:type="gramStart"/>
      <w:r w:rsidRPr="00F271D9">
        <w:rPr>
          <w:rFonts w:ascii="Arial" w:hAnsi="Arial" w:cs="Arial"/>
          <w:sz w:val="22"/>
        </w:rPr>
        <w:t>Grantee</w:t>
      </w:r>
      <w:proofErr w:type="gramEnd"/>
      <w:r w:rsidRPr="00F271D9">
        <w:rPr>
          <w:rFonts w:ascii="Arial" w:hAnsi="Arial" w:cs="Arial"/>
          <w:sz w:val="22"/>
        </w:rPr>
        <w:t xml:space="preserve"> shall adhere to all applicable provisions and requirements </w:t>
      </w:r>
      <w:r w:rsidR="00F271D9">
        <w:rPr>
          <w:rFonts w:ascii="Arial" w:hAnsi="Arial" w:cs="Arial"/>
          <w:sz w:val="22"/>
        </w:rPr>
        <w:t>outlined in</w:t>
      </w:r>
      <w:r w:rsidRPr="00F271D9">
        <w:rPr>
          <w:rFonts w:ascii="Arial" w:hAnsi="Arial" w:cs="Arial"/>
          <w:sz w:val="22"/>
        </w:rPr>
        <w:t xml:space="preserve"> the State Procurement Code.</w:t>
      </w:r>
    </w:p>
    <w:p w14:paraId="4BBA49D8" w14:textId="77777777" w:rsidR="00F271D9" w:rsidRPr="00F271D9" w:rsidRDefault="00F271D9" w:rsidP="00F271D9">
      <w:pPr>
        <w:pStyle w:val="ListParagraph"/>
        <w:ind w:left="1080"/>
        <w:jc w:val="both"/>
        <w:rPr>
          <w:rFonts w:ascii="Arial" w:hAnsi="Arial" w:cs="Arial"/>
          <w:sz w:val="22"/>
        </w:rPr>
      </w:pPr>
    </w:p>
    <w:p w14:paraId="73AB2241" w14:textId="46E276E6" w:rsidR="00131EB5" w:rsidRDefault="0098730B" w:rsidP="003040B7">
      <w:pPr>
        <w:pStyle w:val="ListParagraph"/>
        <w:numPr>
          <w:ilvl w:val="0"/>
          <w:numId w:val="24"/>
        </w:numPr>
        <w:jc w:val="both"/>
        <w:rPr>
          <w:rFonts w:ascii="Arial" w:hAnsi="Arial" w:cs="Arial"/>
          <w:sz w:val="22"/>
        </w:rPr>
      </w:pPr>
      <w:r w:rsidRPr="00F271D9">
        <w:rPr>
          <w:rFonts w:ascii="Arial" w:hAnsi="Arial" w:cs="Arial"/>
          <w:sz w:val="22"/>
        </w:rPr>
        <w:t xml:space="preserve">It will adhere to all </w:t>
      </w:r>
      <w:r w:rsidR="00131EB5">
        <w:rPr>
          <w:rFonts w:ascii="Arial" w:hAnsi="Arial" w:cs="Arial"/>
          <w:sz w:val="22"/>
        </w:rPr>
        <w:t>Department financial and accounting requirements</w:t>
      </w:r>
      <w:r w:rsidR="00F271D9">
        <w:rPr>
          <w:rFonts w:ascii="Arial" w:hAnsi="Arial" w:cs="Arial"/>
          <w:sz w:val="22"/>
        </w:rPr>
        <w:t xml:space="preserve">, including </w:t>
      </w:r>
      <w:r w:rsidR="00131EB5" w:rsidRPr="00131EB5">
        <w:rPr>
          <w:rFonts w:ascii="Arial" w:hAnsi="Arial" w:cs="Arial"/>
          <w:sz w:val="22"/>
        </w:rPr>
        <w:t>the State’s Model Accounting Pr</w:t>
      </w:r>
      <w:r w:rsidR="00E54AC4">
        <w:rPr>
          <w:rFonts w:ascii="Arial" w:hAnsi="Arial" w:cs="Arial"/>
          <w:sz w:val="22"/>
        </w:rPr>
        <w:t>actices</w:t>
      </w:r>
      <w:r w:rsidR="00131EB5" w:rsidRPr="00131EB5">
        <w:rPr>
          <w:rFonts w:ascii="Arial" w:hAnsi="Arial" w:cs="Arial"/>
          <w:sz w:val="22"/>
        </w:rPr>
        <w:t>, as amended from time to time.</w:t>
      </w:r>
    </w:p>
    <w:p w14:paraId="564888E3" w14:textId="77777777" w:rsidR="00131EB5" w:rsidRDefault="00131EB5" w:rsidP="00131EB5">
      <w:pPr>
        <w:pStyle w:val="ListParagraph"/>
        <w:ind w:left="360"/>
        <w:jc w:val="both"/>
        <w:rPr>
          <w:rFonts w:ascii="Arial" w:hAnsi="Arial" w:cs="Arial"/>
          <w:sz w:val="22"/>
        </w:rPr>
      </w:pPr>
    </w:p>
    <w:p w14:paraId="742EF590" w14:textId="2BAEE2D6" w:rsidR="00131EB5" w:rsidRDefault="0098730B" w:rsidP="003040B7">
      <w:pPr>
        <w:pStyle w:val="ListParagraph"/>
        <w:numPr>
          <w:ilvl w:val="0"/>
          <w:numId w:val="24"/>
        </w:numPr>
        <w:jc w:val="both"/>
        <w:rPr>
          <w:rFonts w:ascii="Arial" w:hAnsi="Arial" w:cs="Arial"/>
          <w:sz w:val="22"/>
        </w:rPr>
      </w:pPr>
      <w:r w:rsidRPr="00131EB5">
        <w:rPr>
          <w:rFonts w:ascii="Arial" w:hAnsi="Arial" w:cs="Arial"/>
          <w:sz w:val="22"/>
        </w:rPr>
        <w:t>It will comply with all applicable conditions and requirements prescribed by the D</w:t>
      </w:r>
      <w:r w:rsidR="00131EB5">
        <w:rPr>
          <w:rFonts w:ascii="Arial" w:hAnsi="Arial" w:cs="Arial"/>
          <w:sz w:val="22"/>
        </w:rPr>
        <w:t>epartment regarding the</w:t>
      </w:r>
      <w:r w:rsidRPr="00131EB5">
        <w:rPr>
          <w:rFonts w:ascii="Arial" w:hAnsi="Arial" w:cs="Arial"/>
          <w:sz w:val="22"/>
        </w:rPr>
        <w:t xml:space="preserve"> receipt of </w:t>
      </w:r>
      <w:r w:rsidR="00E54AC4">
        <w:rPr>
          <w:rFonts w:ascii="Arial" w:hAnsi="Arial" w:cs="Arial"/>
          <w:sz w:val="22"/>
        </w:rPr>
        <w:t xml:space="preserve">Program </w:t>
      </w:r>
      <w:r w:rsidRPr="00131EB5">
        <w:rPr>
          <w:rFonts w:ascii="Arial" w:hAnsi="Arial" w:cs="Arial"/>
          <w:sz w:val="22"/>
        </w:rPr>
        <w:t>funds.</w:t>
      </w:r>
    </w:p>
    <w:p w14:paraId="44DE17ED" w14:textId="77777777" w:rsidR="00131EB5" w:rsidRDefault="00131EB5" w:rsidP="00131EB5">
      <w:pPr>
        <w:pStyle w:val="ListParagraph"/>
        <w:ind w:left="360"/>
        <w:jc w:val="both"/>
        <w:rPr>
          <w:rFonts w:ascii="Arial" w:hAnsi="Arial" w:cs="Arial"/>
          <w:sz w:val="22"/>
        </w:rPr>
      </w:pPr>
    </w:p>
    <w:p w14:paraId="00A7938E" w14:textId="77777777" w:rsidR="00131EB5" w:rsidRDefault="0098730B" w:rsidP="003040B7">
      <w:pPr>
        <w:pStyle w:val="ListParagraph"/>
        <w:numPr>
          <w:ilvl w:val="0"/>
          <w:numId w:val="24"/>
        </w:numPr>
        <w:jc w:val="both"/>
        <w:rPr>
          <w:rFonts w:ascii="Arial" w:hAnsi="Arial" w:cs="Arial"/>
          <w:sz w:val="22"/>
        </w:rPr>
      </w:pPr>
      <w:r w:rsidRPr="00131EB5">
        <w:rPr>
          <w:rFonts w:ascii="Arial" w:hAnsi="Arial" w:cs="Arial"/>
          <w:sz w:val="22"/>
        </w:rPr>
        <w:t>It shall not at any time utilize or convert any equipment or property acquired or developed pursuant to this Agreement for any use other than those specified in the scope of work as defined in the Agreement without the prior approval of the D</w:t>
      </w:r>
      <w:r w:rsidR="00131EB5">
        <w:rPr>
          <w:rFonts w:ascii="Arial" w:hAnsi="Arial" w:cs="Arial"/>
          <w:sz w:val="22"/>
        </w:rPr>
        <w:t>epartment</w:t>
      </w:r>
      <w:r w:rsidRPr="00131EB5">
        <w:rPr>
          <w:rFonts w:ascii="Arial" w:hAnsi="Arial" w:cs="Arial"/>
          <w:sz w:val="22"/>
        </w:rPr>
        <w:t>.</w:t>
      </w:r>
    </w:p>
    <w:p w14:paraId="6B46E006" w14:textId="77777777" w:rsidR="00131EB5" w:rsidRDefault="00131EB5" w:rsidP="00131EB5">
      <w:pPr>
        <w:pStyle w:val="ListParagraph"/>
        <w:ind w:left="360"/>
        <w:jc w:val="both"/>
        <w:rPr>
          <w:rFonts w:ascii="Arial" w:hAnsi="Arial" w:cs="Arial"/>
          <w:sz w:val="22"/>
        </w:rPr>
      </w:pPr>
    </w:p>
    <w:p w14:paraId="6B6CC972" w14:textId="77777777" w:rsidR="00131EB5" w:rsidRDefault="0098730B" w:rsidP="003040B7">
      <w:pPr>
        <w:pStyle w:val="ListParagraph"/>
        <w:numPr>
          <w:ilvl w:val="0"/>
          <w:numId w:val="24"/>
        </w:numPr>
        <w:jc w:val="both"/>
        <w:rPr>
          <w:rFonts w:ascii="Arial" w:hAnsi="Arial" w:cs="Arial"/>
          <w:sz w:val="22"/>
        </w:rPr>
      </w:pPr>
      <w:r w:rsidRPr="00131EB5">
        <w:rPr>
          <w:rFonts w:ascii="Arial" w:hAnsi="Arial" w:cs="Arial"/>
          <w:sz w:val="22"/>
        </w:rPr>
        <w:t>No member, officer, employee, or family member(s) of the Grantee, or its designees or agents, no member of the governing body of the locality in which the program is situated, and no other public official of such locality or localities who exercises any functions or responsibilities with respect to the program during his/her tenure or for one year thereafter, shall have any interest, direct or indirect, in any contract, or the process thereof, for work to be performed in connection with the program assisted under the grant, and the Grantee shall incorporate, in all such contracts, a provision prohibiting such interest pursuant to the purposes of this certification.</w:t>
      </w:r>
    </w:p>
    <w:p w14:paraId="1C2F31E5" w14:textId="77777777" w:rsidR="00131EB5" w:rsidRDefault="00131EB5" w:rsidP="00131EB5">
      <w:pPr>
        <w:pStyle w:val="ListParagraph"/>
        <w:ind w:left="360"/>
        <w:jc w:val="both"/>
        <w:rPr>
          <w:rFonts w:ascii="Arial" w:hAnsi="Arial" w:cs="Arial"/>
          <w:sz w:val="22"/>
        </w:rPr>
      </w:pPr>
    </w:p>
    <w:p w14:paraId="7F1E46FE" w14:textId="3245ED0B" w:rsidR="00131EB5" w:rsidRPr="00131EB5" w:rsidRDefault="00131EB5" w:rsidP="00131EB5">
      <w:pPr>
        <w:pStyle w:val="FirstParagraph"/>
        <w:numPr>
          <w:ilvl w:val="1"/>
          <w:numId w:val="24"/>
        </w:numPr>
        <w:jc w:val="both"/>
        <w:rPr>
          <w:rFonts w:ascii="Arial" w:hAnsi="Arial" w:cs="Arial"/>
          <w:sz w:val="22"/>
        </w:rPr>
      </w:pPr>
      <w:r w:rsidRPr="00FF5426">
        <w:rPr>
          <w:rFonts w:ascii="Arial" w:hAnsi="Arial" w:cs="Arial"/>
          <w:sz w:val="22"/>
        </w:rPr>
        <w:t xml:space="preserve">No funds have been paid or will be paid, by or on behalf of the </w:t>
      </w:r>
      <w:r>
        <w:rPr>
          <w:rFonts w:ascii="Arial" w:hAnsi="Arial" w:cs="Arial"/>
          <w:sz w:val="22"/>
        </w:rPr>
        <w:t>Grantee</w:t>
      </w:r>
      <w:r w:rsidRPr="00FF5426">
        <w:rPr>
          <w:rFonts w:ascii="Arial" w:hAnsi="Arial" w:cs="Arial"/>
          <w:sz w:val="22"/>
        </w:rPr>
        <w:t xml:space="preserve">, to any person for influencing or attempting to influence an officer or employee of the State, any </w:t>
      </w:r>
      <w:proofErr w:type="gramStart"/>
      <w:r w:rsidRPr="00FF5426">
        <w:rPr>
          <w:rFonts w:ascii="Arial" w:hAnsi="Arial" w:cs="Arial"/>
          <w:sz w:val="22"/>
        </w:rPr>
        <w:t>agency,</w:t>
      </w:r>
      <w:proofErr w:type="gramEnd"/>
      <w:r w:rsidRPr="00FF5426">
        <w:rPr>
          <w:rFonts w:ascii="Arial" w:hAnsi="Arial" w:cs="Arial"/>
          <w:sz w:val="22"/>
        </w:rPr>
        <w:t xml:space="preserve"> or body in connection with the awarding of any </w:t>
      </w:r>
      <w:proofErr w:type="gramStart"/>
      <w:r w:rsidRPr="00FF5426">
        <w:rPr>
          <w:rFonts w:ascii="Arial" w:hAnsi="Arial" w:cs="Arial"/>
          <w:sz w:val="22"/>
        </w:rPr>
        <w:t>Third Party</w:t>
      </w:r>
      <w:proofErr w:type="gramEnd"/>
      <w:r w:rsidRPr="00FF5426">
        <w:rPr>
          <w:rFonts w:ascii="Arial" w:hAnsi="Arial" w:cs="Arial"/>
          <w:sz w:val="22"/>
        </w:rPr>
        <w:t xml:space="preserve"> Obligation.</w:t>
      </w:r>
    </w:p>
    <w:p w14:paraId="62D074FF" w14:textId="4B2A2111" w:rsidR="00131EB5" w:rsidRPr="00FF5426" w:rsidRDefault="00131EB5" w:rsidP="00131EB5">
      <w:pPr>
        <w:pStyle w:val="FirstParagraph"/>
        <w:numPr>
          <w:ilvl w:val="2"/>
          <w:numId w:val="24"/>
        </w:numPr>
        <w:jc w:val="both"/>
        <w:rPr>
          <w:rFonts w:ascii="Arial" w:hAnsi="Arial" w:cs="Arial"/>
          <w:sz w:val="22"/>
        </w:rPr>
      </w:pPr>
      <w:r>
        <w:rPr>
          <w:rFonts w:ascii="Arial" w:hAnsi="Arial" w:cs="Arial"/>
          <w:sz w:val="22"/>
        </w:rPr>
        <w:t>Grantee</w:t>
      </w:r>
      <w:r w:rsidRPr="00FF5426">
        <w:rPr>
          <w:rFonts w:ascii="Arial" w:hAnsi="Arial" w:cs="Arial"/>
          <w:sz w:val="22"/>
        </w:rPr>
        <w:t xml:space="preserve"> will require certifying language prohibiting lobbying to be included in the award documents for all subawards, including subcontracts, loans, and cooperative agreements. </w:t>
      </w:r>
    </w:p>
    <w:p w14:paraId="7E565A7A" w14:textId="6552B0DC" w:rsidR="00B80177" w:rsidRDefault="0098730B" w:rsidP="003040B7">
      <w:pPr>
        <w:pStyle w:val="ListParagraph"/>
        <w:numPr>
          <w:ilvl w:val="0"/>
          <w:numId w:val="24"/>
        </w:numPr>
        <w:jc w:val="both"/>
        <w:rPr>
          <w:rFonts w:ascii="Arial" w:hAnsi="Arial" w:cs="Arial"/>
          <w:sz w:val="22"/>
        </w:rPr>
      </w:pPr>
      <w:r w:rsidRPr="00131EB5">
        <w:rPr>
          <w:rFonts w:ascii="Arial" w:hAnsi="Arial" w:cs="Arial"/>
          <w:sz w:val="22"/>
        </w:rPr>
        <w:t xml:space="preserve">It will comply with all applicable </w:t>
      </w:r>
      <w:r w:rsidR="00E54AC4">
        <w:rPr>
          <w:rFonts w:ascii="Arial" w:hAnsi="Arial" w:cs="Arial"/>
          <w:sz w:val="22"/>
        </w:rPr>
        <w:t xml:space="preserve">federal </w:t>
      </w:r>
      <w:r w:rsidRPr="00131EB5">
        <w:rPr>
          <w:rFonts w:ascii="Arial" w:hAnsi="Arial" w:cs="Arial"/>
          <w:sz w:val="22"/>
        </w:rPr>
        <w:t>requirements and regulations.</w:t>
      </w:r>
    </w:p>
    <w:p w14:paraId="3E8B337F" w14:textId="77777777" w:rsidR="00131EB5" w:rsidRDefault="00131EB5" w:rsidP="00131EB5">
      <w:pPr>
        <w:pStyle w:val="FirstParagraph"/>
        <w:jc w:val="both"/>
        <w:rPr>
          <w:rFonts w:ascii="Arial" w:hAnsi="Arial" w:cs="Arial"/>
          <w:sz w:val="22"/>
        </w:rPr>
      </w:pPr>
    </w:p>
    <w:p w14:paraId="5B7EDB23" w14:textId="03B3F7DA" w:rsidR="00131EB5" w:rsidRPr="0057704E" w:rsidRDefault="00131EB5" w:rsidP="00131EB5">
      <w:pPr>
        <w:pStyle w:val="FirstParagraph"/>
        <w:ind w:firstLine="360"/>
        <w:jc w:val="both"/>
        <w:rPr>
          <w:rFonts w:ascii="Arial" w:hAnsi="Arial" w:cs="Arial"/>
          <w:sz w:val="22"/>
        </w:rPr>
      </w:pPr>
      <w:r w:rsidRPr="00FF5426">
        <w:rPr>
          <w:rFonts w:ascii="Arial" w:hAnsi="Arial" w:cs="Arial"/>
          <w:sz w:val="22"/>
        </w:rPr>
        <w:lastRenderedPageBreak/>
        <w:t xml:space="preserve">The representations and warranties made by </w:t>
      </w:r>
      <w:r>
        <w:rPr>
          <w:rFonts w:ascii="Arial" w:hAnsi="Arial" w:cs="Arial"/>
          <w:sz w:val="22"/>
        </w:rPr>
        <w:t>Grantee</w:t>
      </w:r>
      <w:r w:rsidRPr="00FF5426">
        <w:rPr>
          <w:rFonts w:ascii="Arial" w:hAnsi="Arial" w:cs="Arial"/>
          <w:sz w:val="22"/>
        </w:rPr>
        <w:t xml:space="preserve"> shall survive the Early Termination or expiration of this Agreement.</w:t>
      </w:r>
    </w:p>
    <w:p w14:paraId="6B3ECD44" w14:textId="77777777" w:rsidR="00131EB5" w:rsidRPr="00131EB5" w:rsidRDefault="00131EB5" w:rsidP="00131EB5">
      <w:pPr>
        <w:jc w:val="both"/>
        <w:rPr>
          <w:rFonts w:ascii="Arial" w:hAnsi="Arial" w:cs="Arial"/>
          <w:sz w:val="22"/>
        </w:rPr>
      </w:pPr>
    </w:p>
    <w:p w14:paraId="51DA0503" w14:textId="77777777" w:rsidR="00B80177" w:rsidRPr="00131EB5" w:rsidRDefault="0098730B" w:rsidP="00131EB5">
      <w:pPr>
        <w:jc w:val="center"/>
        <w:rPr>
          <w:rFonts w:ascii="Arial" w:hAnsi="Arial" w:cs="Arial"/>
          <w:b/>
          <w:bCs/>
          <w:sz w:val="22"/>
        </w:rPr>
      </w:pPr>
      <w:bookmarkStart w:id="14" w:name="article-vii---retention-of-records"/>
      <w:bookmarkEnd w:id="13"/>
      <w:r w:rsidRPr="00131EB5">
        <w:rPr>
          <w:rFonts w:ascii="Arial" w:hAnsi="Arial" w:cs="Arial"/>
          <w:b/>
          <w:bCs/>
          <w:sz w:val="22"/>
        </w:rPr>
        <w:t>ARTICLE VII - RETENTION OF RECORDS</w:t>
      </w:r>
    </w:p>
    <w:p w14:paraId="414CD0B5" w14:textId="5F0EB363" w:rsidR="00131EB5" w:rsidRDefault="00131EB5" w:rsidP="00131EB5">
      <w:pPr>
        <w:pStyle w:val="ListParagraph"/>
        <w:numPr>
          <w:ilvl w:val="0"/>
          <w:numId w:val="27"/>
        </w:numPr>
        <w:jc w:val="both"/>
        <w:rPr>
          <w:rFonts w:ascii="Arial" w:hAnsi="Arial" w:cs="Arial"/>
          <w:sz w:val="22"/>
        </w:rPr>
      </w:pPr>
      <w:r w:rsidRPr="00EF1E92">
        <w:rPr>
          <w:rFonts w:ascii="Arial" w:hAnsi="Arial" w:cs="Arial"/>
          <w:sz w:val="22"/>
        </w:rPr>
        <w:t xml:space="preserve">Accountability: </w:t>
      </w:r>
      <w:r>
        <w:rPr>
          <w:rFonts w:ascii="Arial" w:hAnsi="Arial" w:cs="Arial"/>
          <w:sz w:val="22"/>
        </w:rPr>
        <w:t>Grantee</w:t>
      </w:r>
      <w:r w:rsidRPr="00EF1E92">
        <w:rPr>
          <w:rFonts w:ascii="Arial" w:hAnsi="Arial" w:cs="Arial"/>
          <w:sz w:val="22"/>
        </w:rPr>
        <w:t xml:space="preserve"> shall be strictly accountable for receipts and disbursements relating to t</w:t>
      </w:r>
      <w:r>
        <w:rPr>
          <w:rFonts w:ascii="Arial" w:hAnsi="Arial" w:cs="Arial"/>
          <w:sz w:val="22"/>
        </w:rPr>
        <w:t>his Agreement. Grantee</w:t>
      </w:r>
      <w:r w:rsidRPr="00EF1E92">
        <w:rPr>
          <w:rFonts w:ascii="Arial" w:hAnsi="Arial" w:cs="Arial"/>
          <w:sz w:val="22"/>
        </w:rPr>
        <w:t xml:space="preserve"> shall follow generally accepted accounting principles</w:t>
      </w:r>
      <w:r>
        <w:rPr>
          <w:rFonts w:ascii="Arial" w:hAnsi="Arial" w:cs="Arial"/>
          <w:sz w:val="22"/>
        </w:rPr>
        <w:t>,</w:t>
      </w:r>
      <w:r w:rsidRPr="00EF1E92">
        <w:rPr>
          <w:rFonts w:ascii="Arial" w:hAnsi="Arial" w:cs="Arial"/>
          <w:sz w:val="22"/>
        </w:rPr>
        <w:t xml:space="preserve"> the State’s model accounting principles</w:t>
      </w:r>
      <w:r>
        <w:rPr>
          <w:rFonts w:ascii="Arial" w:hAnsi="Arial" w:cs="Arial"/>
          <w:sz w:val="22"/>
        </w:rPr>
        <w:t xml:space="preserve">, </w:t>
      </w:r>
      <w:r>
        <w:rPr>
          <w:rFonts w:ascii="Arial" w:hAnsi="Arial" w:cs="Arial"/>
          <w:sz w:val="22"/>
          <w:lang w:val="en"/>
        </w:rPr>
        <w:t xml:space="preserve">§ </w:t>
      </w:r>
      <w:r w:rsidRPr="00E40747">
        <w:rPr>
          <w:rFonts w:ascii="Arial" w:hAnsi="Arial" w:cs="Arial"/>
          <w:sz w:val="22"/>
          <w:lang w:val="en"/>
        </w:rPr>
        <w:t>6-6-2 NMSA 1978</w:t>
      </w:r>
      <w:r>
        <w:rPr>
          <w:rFonts w:ascii="Arial" w:hAnsi="Arial" w:cs="Arial"/>
          <w:sz w:val="22"/>
          <w:lang w:val="en"/>
        </w:rPr>
        <w:t xml:space="preserve">, </w:t>
      </w:r>
      <w:r w:rsidRPr="00EF1E92">
        <w:rPr>
          <w:rFonts w:ascii="Arial" w:hAnsi="Arial" w:cs="Arial"/>
          <w:sz w:val="22"/>
        </w:rPr>
        <w:t>and, if feasible, maintain a separate bank account or fund with a separate organizational code to ensure separate budgeting and accounting of the funds.</w:t>
      </w:r>
    </w:p>
    <w:p w14:paraId="3AEF95F5" w14:textId="77777777" w:rsidR="00131EB5" w:rsidRDefault="00131EB5" w:rsidP="00131EB5">
      <w:pPr>
        <w:pStyle w:val="ListParagraph"/>
        <w:jc w:val="both"/>
        <w:rPr>
          <w:rFonts w:ascii="Arial" w:hAnsi="Arial" w:cs="Arial"/>
          <w:sz w:val="22"/>
        </w:rPr>
      </w:pPr>
    </w:p>
    <w:p w14:paraId="1458A88E" w14:textId="21808618" w:rsidR="00131EB5" w:rsidRDefault="00131EB5" w:rsidP="00131EB5">
      <w:pPr>
        <w:pStyle w:val="ListParagraph"/>
        <w:numPr>
          <w:ilvl w:val="0"/>
          <w:numId w:val="27"/>
        </w:numPr>
        <w:jc w:val="both"/>
        <w:rPr>
          <w:rFonts w:ascii="Arial" w:hAnsi="Arial" w:cs="Arial"/>
          <w:sz w:val="22"/>
        </w:rPr>
      </w:pPr>
      <w:r w:rsidRPr="00EF1E92">
        <w:rPr>
          <w:rFonts w:ascii="Arial" w:hAnsi="Arial" w:cs="Arial"/>
          <w:sz w:val="22"/>
        </w:rPr>
        <w:t>Record Retention: For six (6) years following the P</w:t>
      </w:r>
      <w:r>
        <w:rPr>
          <w:rFonts w:ascii="Arial" w:hAnsi="Arial" w:cs="Arial"/>
          <w:sz w:val="22"/>
        </w:rPr>
        <w:t>rogram’s</w:t>
      </w:r>
      <w:r w:rsidRPr="00EF1E92">
        <w:rPr>
          <w:rFonts w:ascii="Arial" w:hAnsi="Arial" w:cs="Arial"/>
          <w:sz w:val="22"/>
        </w:rPr>
        <w:t xml:space="preserve"> completion (“</w:t>
      </w:r>
      <w:r w:rsidRPr="0057704E">
        <w:rPr>
          <w:rFonts w:ascii="Arial" w:hAnsi="Arial" w:cs="Arial"/>
          <w:b/>
          <w:bCs/>
          <w:sz w:val="22"/>
        </w:rPr>
        <w:t>Record Retention Period</w:t>
      </w:r>
      <w:r w:rsidRPr="00EF1E92">
        <w:rPr>
          <w:rFonts w:ascii="Arial" w:hAnsi="Arial" w:cs="Arial"/>
          <w:sz w:val="22"/>
        </w:rPr>
        <w:t xml:space="preserve">”), </w:t>
      </w:r>
      <w:r>
        <w:rPr>
          <w:rFonts w:ascii="Arial" w:hAnsi="Arial" w:cs="Arial"/>
          <w:sz w:val="22"/>
        </w:rPr>
        <w:t xml:space="preserve">Grantee </w:t>
      </w:r>
      <w:r w:rsidRPr="00EF1E92">
        <w:rPr>
          <w:rFonts w:ascii="Arial" w:hAnsi="Arial" w:cs="Arial"/>
          <w:sz w:val="22"/>
        </w:rPr>
        <w:t xml:space="preserve">shall maintain all Project-related records, including, but not limited to, all financial records, requests for proposals, invitations to bid, selection and award criteria, contracts and subcontracts, advertisements, minutes of pertinent meetings, as well as records sufficient to fully account for the amount and disposition of </w:t>
      </w:r>
      <w:r>
        <w:rPr>
          <w:rFonts w:ascii="Arial" w:hAnsi="Arial" w:cs="Arial"/>
          <w:sz w:val="22"/>
        </w:rPr>
        <w:t>funds</w:t>
      </w:r>
      <w:r w:rsidRPr="00EF1E92">
        <w:rPr>
          <w:rFonts w:ascii="Arial" w:hAnsi="Arial" w:cs="Arial"/>
          <w:sz w:val="22"/>
        </w:rPr>
        <w:t xml:space="preserve"> from all sources budgeted for the Pro</w:t>
      </w:r>
      <w:r>
        <w:rPr>
          <w:rFonts w:ascii="Arial" w:hAnsi="Arial" w:cs="Arial"/>
          <w:sz w:val="22"/>
        </w:rPr>
        <w:t>gram</w:t>
      </w:r>
      <w:r w:rsidRPr="00EF1E92">
        <w:rPr>
          <w:rFonts w:ascii="Arial" w:hAnsi="Arial" w:cs="Arial"/>
          <w:sz w:val="22"/>
        </w:rPr>
        <w:t>, the purpose for which such funds were used, and such other records as the Department may prescribe.</w:t>
      </w:r>
    </w:p>
    <w:p w14:paraId="14555DA9" w14:textId="77777777" w:rsidR="00131EB5" w:rsidRDefault="00131EB5" w:rsidP="00131EB5">
      <w:pPr>
        <w:pStyle w:val="ListParagraph"/>
        <w:ind w:left="360"/>
        <w:jc w:val="both"/>
        <w:rPr>
          <w:rFonts w:ascii="Arial" w:hAnsi="Arial" w:cs="Arial"/>
          <w:sz w:val="22"/>
        </w:rPr>
      </w:pPr>
    </w:p>
    <w:p w14:paraId="0A802F67" w14:textId="6800043A" w:rsidR="00131EB5" w:rsidRDefault="00131EB5" w:rsidP="00131EB5">
      <w:pPr>
        <w:pStyle w:val="ListParagraph"/>
        <w:numPr>
          <w:ilvl w:val="1"/>
          <w:numId w:val="27"/>
        </w:numPr>
        <w:jc w:val="both"/>
        <w:rPr>
          <w:rFonts w:ascii="Arial" w:hAnsi="Arial" w:cs="Arial"/>
          <w:sz w:val="22"/>
        </w:rPr>
      </w:pPr>
      <w:r w:rsidRPr="00131EB5">
        <w:rPr>
          <w:rFonts w:ascii="Arial" w:hAnsi="Arial" w:cs="Arial"/>
          <w:sz w:val="22"/>
        </w:rPr>
        <w:t>All Program records must adhere to the New Mexico State Records Center and Archives Rule for Functional Retention and Disposition Schedule, 1.21.2 NMAC.</w:t>
      </w:r>
    </w:p>
    <w:p w14:paraId="28470D2E" w14:textId="3159A0C8" w:rsidR="00131EB5" w:rsidRDefault="00977C4A" w:rsidP="00131EB5">
      <w:pPr>
        <w:pStyle w:val="FirstParagraph"/>
        <w:numPr>
          <w:ilvl w:val="0"/>
          <w:numId w:val="27"/>
        </w:numPr>
        <w:jc w:val="both"/>
        <w:rPr>
          <w:rFonts w:ascii="Arial" w:hAnsi="Arial" w:cs="Arial"/>
          <w:sz w:val="22"/>
        </w:rPr>
      </w:pPr>
      <w:r>
        <w:rPr>
          <w:rFonts w:ascii="Arial" w:hAnsi="Arial" w:cs="Arial"/>
          <w:sz w:val="22"/>
        </w:rPr>
        <w:t>Grantee</w:t>
      </w:r>
      <w:r w:rsidR="00131EB5" w:rsidRPr="00791C71">
        <w:rPr>
          <w:rFonts w:ascii="Arial" w:hAnsi="Arial" w:cs="Arial"/>
          <w:sz w:val="22"/>
        </w:rPr>
        <w:t xml:space="preserve"> shall make all Pro</w:t>
      </w:r>
      <w:r>
        <w:rPr>
          <w:rFonts w:ascii="Arial" w:hAnsi="Arial" w:cs="Arial"/>
          <w:sz w:val="22"/>
        </w:rPr>
        <w:t>gram</w:t>
      </w:r>
      <w:r w:rsidR="00131EB5" w:rsidRPr="00791C71">
        <w:rPr>
          <w:rFonts w:ascii="Arial" w:hAnsi="Arial" w:cs="Arial"/>
          <w:sz w:val="22"/>
        </w:rPr>
        <w:t xml:space="preserve"> records available to the Department, the Department’s Independent Public Accountant, and the New Mexico State Auditor upon request. With respect to the funds that are the subject of this Agreement, if the State Auditor or the Department finds any funds were improperly expended, </w:t>
      </w:r>
      <w:r>
        <w:rPr>
          <w:rFonts w:ascii="Arial" w:hAnsi="Arial" w:cs="Arial"/>
          <w:sz w:val="22"/>
        </w:rPr>
        <w:t>Grantee</w:t>
      </w:r>
      <w:r w:rsidR="00131EB5" w:rsidRPr="00791C71">
        <w:rPr>
          <w:rFonts w:ascii="Arial" w:hAnsi="Arial" w:cs="Arial"/>
          <w:sz w:val="22"/>
        </w:rPr>
        <w:t xml:space="preserve"> shall be required to reimburse the State all amounts found to be improperly expended</w:t>
      </w:r>
      <w:r w:rsidR="00131EB5">
        <w:rPr>
          <w:rFonts w:ascii="Arial" w:hAnsi="Arial" w:cs="Arial"/>
          <w:sz w:val="22"/>
        </w:rPr>
        <w:t xml:space="preserve"> plus interest in accordance with Article </w:t>
      </w:r>
      <w:r>
        <w:rPr>
          <w:rFonts w:ascii="Arial" w:hAnsi="Arial" w:cs="Arial"/>
          <w:sz w:val="22"/>
        </w:rPr>
        <w:t>IX</w:t>
      </w:r>
      <w:r w:rsidR="00131EB5">
        <w:rPr>
          <w:rFonts w:ascii="Arial" w:hAnsi="Arial" w:cs="Arial"/>
          <w:sz w:val="22"/>
        </w:rPr>
        <w:t xml:space="preserve"> </w:t>
      </w:r>
      <w:r>
        <w:rPr>
          <w:rFonts w:ascii="Arial" w:hAnsi="Arial" w:cs="Arial"/>
          <w:sz w:val="22"/>
        </w:rPr>
        <w:t>below</w:t>
      </w:r>
      <w:r w:rsidR="00131EB5">
        <w:rPr>
          <w:rFonts w:ascii="Arial" w:hAnsi="Arial" w:cs="Arial"/>
          <w:sz w:val="22"/>
        </w:rPr>
        <w:t xml:space="preserve">. </w:t>
      </w:r>
    </w:p>
    <w:p w14:paraId="17743539" w14:textId="77777777" w:rsidR="0063459D" w:rsidRPr="0063459D" w:rsidRDefault="0063459D" w:rsidP="0063459D">
      <w:pPr>
        <w:pStyle w:val="BodyText"/>
      </w:pPr>
    </w:p>
    <w:p w14:paraId="79544F59" w14:textId="77777777" w:rsidR="000C6436" w:rsidRPr="0063459D" w:rsidRDefault="000C6436" w:rsidP="000C6436">
      <w:pPr>
        <w:jc w:val="center"/>
        <w:rPr>
          <w:rFonts w:ascii="Arial" w:hAnsi="Arial" w:cs="Arial"/>
          <w:b/>
          <w:bCs/>
          <w:sz w:val="22"/>
        </w:rPr>
      </w:pPr>
      <w:bookmarkStart w:id="15" w:name="article-viii---representatives"/>
      <w:bookmarkEnd w:id="14"/>
      <w:r w:rsidRPr="0063459D">
        <w:rPr>
          <w:rFonts w:ascii="Arial" w:hAnsi="Arial" w:cs="Arial"/>
          <w:b/>
          <w:bCs/>
          <w:sz w:val="22"/>
        </w:rPr>
        <w:t>ARTICLE VIII - REPRESENTATIVES</w:t>
      </w:r>
    </w:p>
    <w:p w14:paraId="3274F155" w14:textId="77777777" w:rsidR="000C6436" w:rsidRDefault="000C6436" w:rsidP="000C6436">
      <w:pPr>
        <w:pStyle w:val="ListParagraph"/>
        <w:numPr>
          <w:ilvl w:val="0"/>
          <w:numId w:val="32"/>
        </w:numPr>
        <w:jc w:val="both"/>
        <w:rPr>
          <w:rFonts w:ascii="Arial" w:hAnsi="Arial" w:cs="Arial"/>
          <w:sz w:val="22"/>
        </w:rPr>
      </w:pPr>
      <w:r w:rsidRPr="00606903">
        <w:rPr>
          <w:rFonts w:ascii="Arial" w:hAnsi="Arial" w:cs="Arial"/>
          <w:sz w:val="22"/>
        </w:rPr>
        <w:t>Grantee hereby designates the person listed below as the official Grantee Representative responsible for overall supervision of the approved Program:</w:t>
      </w:r>
    </w:p>
    <w:p w14:paraId="4B5B2837" w14:textId="77777777" w:rsidR="000C6436" w:rsidRDefault="000C6436" w:rsidP="000C6436">
      <w:pPr>
        <w:pStyle w:val="ListParagraph"/>
        <w:ind w:left="405"/>
        <w:jc w:val="both"/>
        <w:rPr>
          <w:rFonts w:ascii="Arial" w:hAnsi="Arial" w:cs="Arial"/>
          <w:sz w:val="22"/>
        </w:rPr>
      </w:pPr>
    </w:p>
    <w:p w14:paraId="032293C3" w14:textId="77777777" w:rsidR="000C6436" w:rsidRPr="00906A99" w:rsidRDefault="000C6436" w:rsidP="000C6436">
      <w:pPr>
        <w:pStyle w:val="ListParagraph"/>
        <w:numPr>
          <w:ilvl w:val="1"/>
          <w:numId w:val="32"/>
        </w:numPr>
        <w:jc w:val="both"/>
        <w:rPr>
          <w:rFonts w:ascii="Arial" w:hAnsi="Arial" w:cs="Arial"/>
          <w:color w:val="EE0000"/>
          <w:sz w:val="22"/>
        </w:rPr>
      </w:pPr>
      <w:r w:rsidRPr="00906A99">
        <w:rPr>
          <w:rFonts w:ascii="Arial" w:hAnsi="Arial" w:cs="Arial"/>
          <w:color w:val="EE0000"/>
          <w:sz w:val="22"/>
        </w:rPr>
        <w:t>Name:</w:t>
      </w:r>
    </w:p>
    <w:p w14:paraId="608B41C8" w14:textId="77777777" w:rsidR="000C6436" w:rsidRPr="00906A99" w:rsidRDefault="000C6436" w:rsidP="000C6436">
      <w:pPr>
        <w:pStyle w:val="ListParagraph"/>
        <w:numPr>
          <w:ilvl w:val="1"/>
          <w:numId w:val="32"/>
        </w:numPr>
        <w:jc w:val="both"/>
        <w:rPr>
          <w:rFonts w:ascii="Arial" w:hAnsi="Arial" w:cs="Arial"/>
          <w:color w:val="EE0000"/>
          <w:sz w:val="22"/>
        </w:rPr>
      </w:pPr>
      <w:r w:rsidRPr="00906A99">
        <w:rPr>
          <w:rFonts w:ascii="Arial" w:hAnsi="Arial" w:cs="Arial"/>
          <w:color w:val="EE0000"/>
          <w:sz w:val="22"/>
        </w:rPr>
        <w:t xml:space="preserve">Title: </w:t>
      </w:r>
    </w:p>
    <w:p w14:paraId="59677A5C" w14:textId="77777777" w:rsidR="000C6436" w:rsidRPr="00906A99" w:rsidRDefault="000C6436" w:rsidP="000C6436">
      <w:pPr>
        <w:pStyle w:val="ListParagraph"/>
        <w:numPr>
          <w:ilvl w:val="1"/>
          <w:numId w:val="32"/>
        </w:numPr>
        <w:jc w:val="both"/>
        <w:rPr>
          <w:rFonts w:ascii="Arial" w:hAnsi="Arial" w:cs="Arial"/>
          <w:color w:val="EE0000"/>
          <w:sz w:val="22"/>
        </w:rPr>
      </w:pPr>
      <w:r w:rsidRPr="00906A99">
        <w:rPr>
          <w:rFonts w:ascii="Arial" w:hAnsi="Arial" w:cs="Arial"/>
          <w:color w:val="EE0000"/>
          <w:sz w:val="22"/>
        </w:rPr>
        <w:t>Address:</w:t>
      </w:r>
    </w:p>
    <w:p w14:paraId="71CE110E" w14:textId="77777777" w:rsidR="000C6436" w:rsidRPr="00906A99" w:rsidRDefault="000C6436" w:rsidP="000C6436">
      <w:pPr>
        <w:pStyle w:val="ListParagraph"/>
        <w:numPr>
          <w:ilvl w:val="1"/>
          <w:numId w:val="32"/>
        </w:numPr>
        <w:jc w:val="both"/>
        <w:rPr>
          <w:rFonts w:ascii="Arial" w:hAnsi="Arial" w:cs="Arial"/>
          <w:color w:val="EE0000"/>
          <w:sz w:val="22"/>
        </w:rPr>
      </w:pPr>
      <w:r w:rsidRPr="00906A99">
        <w:rPr>
          <w:rFonts w:ascii="Arial" w:hAnsi="Arial" w:cs="Arial"/>
          <w:color w:val="EE0000"/>
          <w:sz w:val="22"/>
        </w:rPr>
        <w:t>Phone:</w:t>
      </w:r>
    </w:p>
    <w:p w14:paraId="09714D09" w14:textId="77777777" w:rsidR="000C6436" w:rsidRPr="00906A99" w:rsidRDefault="000C6436" w:rsidP="000C6436">
      <w:pPr>
        <w:pStyle w:val="ListParagraph"/>
        <w:numPr>
          <w:ilvl w:val="1"/>
          <w:numId w:val="32"/>
        </w:numPr>
        <w:jc w:val="both"/>
        <w:rPr>
          <w:rFonts w:ascii="Arial" w:hAnsi="Arial" w:cs="Arial"/>
          <w:color w:val="EE0000"/>
          <w:sz w:val="22"/>
        </w:rPr>
      </w:pPr>
      <w:r w:rsidRPr="00906A99">
        <w:rPr>
          <w:rFonts w:ascii="Arial" w:hAnsi="Arial" w:cs="Arial"/>
          <w:color w:val="EE0000"/>
          <w:sz w:val="22"/>
        </w:rPr>
        <w:t>Email:</w:t>
      </w:r>
    </w:p>
    <w:p w14:paraId="5AA50AFD" w14:textId="77777777" w:rsidR="000C6436" w:rsidRPr="00606903" w:rsidRDefault="000C6436" w:rsidP="000C6436">
      <w:pPr>
        <w:pStyle w:val="ListParagraph"/>
        <w:ind w:left="1080"/>
        <w:jc w:val="both"/>
        <w:rPr>
          <w:rFonts w:ascii="Arial" w:hAnsi="Arial" w:cs="Arial"/>
          <w:sz w:val="22"/>
        </w:rPr>
      </w:pPr>
    </w:p>
    <w:p w14:paraId="08A37902" w14:textId="77777777" w:rsidR="000C6436" w:rsidRDefault="000C6436" w:rsidP="000C6436">
      <w:pPr>
        <w:pStyle w:val="ListParagraph"/>
        <w:numPr>
          <w:ilvl w:val="0"/>
          <w:numId w:val="32"/>
        </w:numPr>
        <w:jc w:val="both"/>
        <w:rPr>
          <w:rFonts w:ascii="Arial" w:hAnsi="Arial" w:cs="Arial"/>
          <w:sz w:val="22"/>
        </w:rPr>
      </w:pPr>
      <w:r w:rsidRPr="00606903">
        <w:rPr>
          <w:rFonts w:ascii="Arial" w:hAnsi="Arial" w:cs="Arial"/>
          <w:sz w:val="22"/>
        </w:rPr>
        <w:t xml:space="preserve">The Department designates the person listed below as its Program Manager, responsible for </w:t>
      </w:r>
      <w:r>
        <w:rPr>
          <w:rFonts w:ascii="Arial" w:hAnsi="Arial" w:cs="Arial"/>
          <w:sz w:val="22"/>
        </w:rPr>
        <w:t xml:space="preserve">the </w:t>
      </w:r>
      <w:r w:rsidRPr="00606903">
        <w:rPr>
          <w:rFonts w:ascii="Arial" w:hAnsi="Arial" w:cs="Arial"/>
          <w:sz w:val="22"/>
        </w:rPr>
        <w:t>overall administration of this Agreement, including compliance and monitoring of Grantee:</w:t>
      </w:r>
    </w:p>
    <w:p w14:paraId="02660730" w14:textId="77777777" w:rsidR="000C6436" w:rsidRDefault="000C6436" w:rsidP="000C6436">
      <w:pPr>
        <w:pStyle w:val="ListParagraph"/>
        <w:ind w:left="405"/>
        <w:jc w:val="both"/>
        <w:rPr>
          <w:rFonts w:ascii="Arial" w:hAnsi="Arial" w:cs="Arial"/>
          <w:sz w:val="22"/>
        </w:rPr>
      </w:pPr>
    </w:p>
    <w:p w14:paraId="1F2E7E87" w14:textId="77777777" w:rsidR="000C6436" w:rsidRPr="00906A99" w:rsidRDefault="000C6436" w:rsidP="000C6436">
      <w:pPr>
        <w:pStyle w:val="ListParagraph"/>
        <w:numPr>
          <w:ilvl w:val="1"/>
          <w:numId w:val="32"/>
        </w:numPr>
        <w:jc w:val="both"/>
        <w:rPr>
          <w:rFonts w:ascii="Arial" w:hAnsi="Arial" w:cs="Arial"/>
          <w:color w:val="EE0000"/>
          <w:sz w:val="22"/>
        </w:rPr>
      </w:pPr>
      <w:r w:rsidRPr="00906A99">
        <w:rPr>
          <w:rFonts w:ascii="Arial" w:hAnsi="Arial" w:cs="Arial"/>
          <w:color w:val="EE0000"/>
          <w:sz w:val="22"/>
        </w:rPr>
        <w:t>Name:</w:t>
      </w:r>
    </w:p>
    <w:p w14:paraId="55B8BC76" w14:textId="77777777" w:rsidR="000C6436" w:rsidRPr="00906A99" w:rsidRDefault="000C6436" w:rsidP="000C6436">
      <w:pPr>
        <w:pStyle w:val="ListParagraph"/>
        <w:numPr>
          <w:ilvl w:val="1"/>
          <w:numId w:val="32"/>
        </w:numPr>
        <w:jc w:val="both"/>
        <w:rPr>
          <w:rFonts w:ascii="Arial" w:hAnsi="Arial" w:cs="Arial"/>
          <w:color w:val="EE0000"/>
          <w:sz w:val="22"/>
        </w:rPr>
      </w:pPr>
      <w:r w:rsidRPr="00906A99">
        <w:rPr>
          <w:rFonts w:ascii="Arial" w:hAnsi="Arial" w:cs="Arial"/>
          <w:color w:val="EE0000"/>
          <w:sz w:val="22"/>
        </w:rPr>
        <w:t xml:space="preserve">Title: </w:t>
      </w:r>
    </w:p>
    <w:p w14:paraId="2B22ED49" w14:textId="77777777" w:rsidR="000C6436" w:rsidRPr="00906A99" w:rsidRDefault="000C6436" w:rsidP="000C6436">
      <w:pPr>
        <w:pStyle w:val="ListParagraph"/>
        <w:numPr>
          <w:ilvl w:val="1"/>
          <w:numId w:val="32"/>
        </w:numPr>
        <w:jc w:val="both"/>
        <w:rPr>
          <w:rFonts w:ascii="Arial" w:hAnsi="Arial" w:cs="Arial"/>
          <w:color w:val="EE0000"/>
          <w:sz w:val="22"/>
        </w:rPr>
      </w:pPr>
      <w:r w:rsidRPr="00906A99">
        <w:rPr>
          <w:rFonts w:ascii="Arial" w:hAnsi="Arial" w:cs="Arial"/>
          <w:color w:val="EE0000"/>
          <w:sz w:val="22"/>
        </w:rPr>
        <w:t xml:space="preserve">Address: </w:t>
      </w:r>
      <w:r w:rsidRPr="00906A99">
        <w:rPr>
          <w:rFonts w:ascii="Arial" w:hAnsi="Arial" w:cs="Arial"/>
          <w:color w:val="EE0000"/>
          <w:sz w:val="22"/>
        </w:rPr>
        <w:tab/>
      </w:r>
    </w:p>
    <w:p w14:paraId="75F5CB01" w14:textId="77777777" w:rsidR="000C6436" w:rsidRPr="00906A99" w:rsidRDefault="000C6436" w:rsidP="000C6436">
      <w:pPr>
        <w:pStyle w:val="ListParagraph"/>
        <w:numPr>
          <w:ilvl w:val="1"/>
          <w:numId w:val="32"/>
        </w:numPr>
        <w:jc w:val="both"/>
        <w:rPr>
          <w:rFonts w:ascii="Arial" w:hAnsi="Arial" w:cs="Arial"/>
          <w:color w:val="EE0000"/>
          <w:sz w:val="22"/>
        </w:rPr>
      </w:pPr>
      <w:r w:rsidRPr="00906A99">
        <w:rPr>
          <w:rFonts w:ascii="Arial" w:hAnsi="Arial" w:cs="Arial"/>
          <w:color w:val="EE0000"/>
          <w:sz w:val="22"/>
        </w:rPr>
        <w:t xml:space="preserve">Phone: </w:t>
      </w:r>
    </w:p>
    <w:p w14:paraId="7179DC1F" w14:textId="77777777" w:rsidR="000C6436" w:rsidRPr="00906A99" w:rsidRDefault="000C6436" w:rsidP="000C6436">
      <w:pPr>
        <w:pStyle w:val="ListParagraph"/>
        <w:numPr>
          <w:ilvl w:val="1"/>
          <w:numId w:val="32"/>
        </w:numPr>
        <w:jc w:val="both"/>
        <w:rPr>
          <w:rFonts w:ascii="Arial" w:hAnsi="Arial" w:cs="Arial"/>
          <w:color w:val="EE0000"/>
          <w:sz w:val="22"/>
        </w:rPr>
      </w:pPr>
      <w:r w:rsidRPr="00906A99">
        <w:rPr>
          <w:rFonts w:ascii="Arial" w:hAnsi="Arial" w:cs="Arial"/>
          <w:color w:val="EE0000"/>
          <w:sz w:val="22"/>
        </w:rPr>
        <w:t xml:space="preserve">Email: </w:t>
      </w:r>
    </w:p>
    <w:p w14:paraId="1EAC9778" w14:textId="77777777" w:rsidR="00977C4A" w:rsidRDefault="00977C4A" w:rsidP="003040B7">
      <w:pPr>
        <w:jc w:val="both"/>
        <w:rPr>
          <w:rFonts w:ascii="Arial" w:hAnsi="Arial" w:cs="Arial"/>
          <w:sz w:val="22"/>
        </w:rPr>
      </w:pPr>
    </w:p>
    <w:p w14:paraId="0D35CCC2" w14:textId="77E61EEE" w:rsidR="00977C4A" w:rsidRPr="00EF1E92" w:rsidRDefault="00977C4A" w:rsidP="00977C4A">
      <w:pPr>
        <w:jc w:val="center"/>
        <w:rPr>
          <w:rFonts w:ascii="Arial" w:hAnsi="Arial" w:cs="Arial"/>
          <w:b/>
          <w:bCs/>
          <w:sz w:val="22"/>
        </w:rPr>
      </w:pPr>
      <w:bookmarkStart w:id="16" w:name="article-xi-improperly-drawn-funds"/>
      <w:r w:rsidRPr="00EF1E92">
        <w:rPr>
          <w:rFonts w:ascii="Arial" w:hAnsi="Arial" w:cs="Arial"/>
          <w:b/>
          <w:bCs/>
          <w:sz w:val="22"/>
        </w:rPr>
        <w:t xml:space="preserve">ARTICLE </w:t>
      </w:r>
      <w:r>
        <w:rPr>
          <w:rFonts w:ascii="Arial" w:hAnsi="Arial" w:cs="Arial"/>
          <w:b/>
          <w:bCs/>
          <w:sz w:val="22"/>
        </w:rPr>
        <w:t>IX</w:t>
      </w:r>
      <w:r w:rsidR="0063459D">
        <w:rPr>
          <w:rFonts w:ascii="Arial" w:hAnsi="Arial" w:cs="Arial"/>
          <w:b/>
          <w:bCs/>
          <w:sz w:val="22"/>
        </w:rPr>
        <w:t xml:space="preserve"> –</w:t>
      </w:r>
      <w:r w:rsidRPr="00EF1E92">
        <w:rPr>
          <w:rFonts w:ascii="Arial" w:hAnsi="Arial" w:cs="Arial"/>
          <w:b/>
          <w:bCs/>
          <w:sz w:val="22"/>
        </w:rPr>
        <w:t xml:space="preserve"> IMPROPERLY </w:t>
      </w:r>
      <w:r>
        <w:rPr>
          <w:rFonts w:ascii="Arial" w:hAnsi="Arial" w:cs="Arial"/>
          <w:b/>
          <w:bCs/>
          <w:sz w:val="22"/>
        </w:rPr>
        <w:t xml:space="preserve">REIMBURSED </w:t>
      </w:r>
      <w:r w:rsidRPr="00EF1E92">
        <w:rPr>
          <w:rFonts w:ascii="Arial" w:hAnsi="Arial" w:cs="Arial"/>
          <w:b/>
          <w:bCs/>
          <w:sz w:val="22"/>
        </w:rPr>
        <w:t>FUNDS</w:t>
      </w:r>
    </w:p>
    <w:p w14:paraId="63FCF701" w14:textId="277372A8" w:rsidR="00977C4A" w:rsidRDefault="00977C4A" w:rsidP="00977C4A">
      <w:pPr>
        <w:jc w:val="both"/>
        <w:rPr>
          <w:rFonts w:ascii="Arial" w:hAnsi="Arial" w:cs="Arial"/>
          <w:sz w:val="22"/>
        </w:rPr>
      </w:pPr>
      <w:r w:rsidRPr="003B2168">
        <w:rPr>
          <w:rFonts w:ascii="Arial" w:hAnsi="Arial" w:cs="Arial"/>
          <w:sz w:val="22"/>
        </w:rPr>
        <w:t xml:space="preserve">If the Department determines part or all of the </w:t>
      </w:r>
      <w:r>
        <w:rPr>
          <w:rFonts w:ascii="Arial" w:hAnsi="Arial" w:cs="Arial"/>
          <w:sz w:val="22"/>
        </w:rPr>
        <w:t>funds reimbursed under this Agreement were</w:t>
      </w:r>
      <w:r w:rsidRPr="003B2168">
        <w:rPr>
          <w:rFonts w:ascii="Arial" w:hAnsi="Arial" w:cs="Arial"/>
          <w:sz w:val="22"/>
        </w:rPr>
        <w:t xml:space="preserve"> improperly </w:t>
      </w:r>
      <w:r>
        <w:rPr>
          <w:rFonts w:ascii="Arial" w:hAnsi="Arial" w:cs="Arial"/>
          <w:sz w:val="22"/>
        </w:rPr>
        <w:t>requested</w:t>
      </w:r>
      <w:r w:rsidRPr="003B2168">
        <w:rPr>
          <w:rFonts w:ascii="Arial" w:hAnsi="Arial" w:cs="Arial"/>
          <w:sz w:val="22"/>
        </w:rPr>
        <w:t xml:space="preserve"> by </w:t>
      </w:r>
      <w:r>
        <w:rPr>
          <w:rFonts w:ascii="Arial" w:hAnsi="Arial" w:cs="Arial"/>
          <w:sz w:val="22"/>
        </w:rPr>
        <w:t>Grantee</w:t>
      </w:r>
      <w:r w:rsidRPr="003B2168">
        <w:rPr>
          <w:rFonts w:ascii="Arial" w:hAnsi="Arial" w:cs="Arial"/>
          <w:sz w:val="22"/>
        </w:rPr>
        <w:t>, including but not limited to</w:t>
      </w:r>
      <w:r>
        <w:rPr>
          <w:rFonts w:ascii="Arial" w:hAnsi="Arial" w:cs="Arial"/>
          <w:sz w:val="22"/>
        </w:rPr>
        <w:t xml:space="preserve"> reimbursements</w:t>
      </w:r>
      <w:r w:rsidRPr="003B2168">
        <w:rPr>
          <w:rFonts w:ascii="Arial" w:hAnsi="Arial" w:cs="Arial"/>
          <w:sz w:val="22"/>
        </w:rPr>
        <w:t xml:space="preserve"> based upon fraud, mismanagement, misrepresentation, misuse, or violation of law by the </w:t>
      </w:r>
      <w:r>
        <w:rPr>
          <w:rFonts w:ascii="Arial" w:hAnsi="Arial" w:cs="Arial"/>
          <w:sz w:val="22"/>
        </w:rPr>
        <w:t>Grantee</w:t>
      </w:r>
      <w:r w:rsidRPr="003B2168">
        <w:rPr>
          <w:rFonts w:ascii="Arial" w:hAnsi="Arial" w:cs="Arial"/>
          <w:sz w:val="22"/>
        </w:rPr>
        <w:t xml:space="preserve">, after ten (10) days’ notice to </w:t>
      </w:r>
      <w:r>
        <w:rPr>
          <w:rFonts w:ascii="Arial" w:hAnsi="Arial" w:cs="Arial"/>
          <w:sz w:val="22"/>
        </w:rPr>
        <w:t xml:space="preserve">Grantee </w:t>
      </w:r>
      <w:r w:rsidRPr="003B2168">
        <w:rPr>
          <w:rFonts w:ascii="Arial" w:hAnsi="Arial" w:cs="Arial"/>
          <w:sz w:val="22"/>
        </w:rPr>
        <w:t xml:space="preserve">and the opportunity to return such funds to the Department, the Department may offset any funds due to </w:t>
      </w:r>
      <w:r>
        <w:rPr>
          <w:rFonts w:ascii="Arial" w:hAnsi="Arial" w:cs="Arial"/>
          <w:sz w:val="22"/>
        </w:rPr>
        <w:t>Grantee</w:t>
      </w:r>
      <w:r w:rsidRPr="003B2168">
        <w:rPr>
          <w:rFonts w:ascii="Arial" w:hAnsi="Arial" w:cs="Arial"/>
          <w:sz w:val="22"/>
        </w:rPr>
        <w:t xml:space="preserve"> from the State, until the </w:t>
      </w:r>
      <w:r>
        <w:rPr>
          <w:rFonts w:ascii="Arial" w:hAnsi="Arial" w:cs="Arial"/>
          <w:sz w:val="22"/>
        </w:rPr>
        <w:t>improperly reimbursed funds are</w:t>
      </w:r>
      <w:r w:rsidRPr="003B2168">
        <w:rPr>
          <w:rFonts w:ascii="Arial" w:hAnsi="Arial" w:cs="Arial"/>
          <w:sz w:val="22"/>
        </w:rPr>
        <w:t xml:space="preserve"> fully repaid.</w:t>
      </w:r>
    </w:p>
    <w:p w14:paraId="558DE832" w14:textId="77777777" w:rsidR="00977C4A" w:rsidRPr="003B2168" w:rsidRDefault="00977C4A" w:rsidP="00977C4A">
      <w:pPr>
        <w:jc w:val="both"/>
        <w:rPr>
          <w:rFonts w:ascii="Arial" w:hAnsi="Arial" w:cs="Arial"/>
          <w:sz w:val="22"/>
        </w:rPr>
      </w:pPr>
    </w:p>
    <w:bookmarkEnd w:id="16"/>
    <w:p w14:paraId="7A9CDAF8" w14:textId="7B67C611" w:rsidR="00977C4A" w:rsidRPr="00EF1E92" w:rsidRDefault="00977C4A" w:rsidP="00977C4A">
      <w:pPr>
        <w:jc w:val="center"/>
        <w:rPr>
          <w:rFonts w:ascii="Arial" w:hAnsi="Arial" w:cs="Arial"/>
          <w:b/>
          <w:bCs/>
          <w:sz w:val="22"/>
        </w:rPr>
      </w:pPr>
      <w:r w:rsidRPr="00EF1E92">
        <w:rPr>
          <w:rFonts w:ascii="Arial" w:hAnsi="Arial" w:cs="Arial"/>
          <w:b/>
          <w:bCs/>
          <w:sz w:val="22"/>
        </w:rPr>
        <w:t>ARTICLE X</w:t>
      </w:r>
      <w:r w:rsidR="0063459D">
        <w:rPr>
          <w:rFonts w:ascii="Arial" w:hAnsi="Arial" w:cs="Arial"/>
          <w:b/>
          <w:bCs/>
          <w:sz w:val="22"/>
        </w:rPr>
        <w:t xml:space="preserve"> –</w:t>
      </w:r>
      <w:r w:rsidRPr="00EF1E92">
        <w:rPr>
          <w:rFonts w:ascii="Arial" w:hAnsi="Arial" w:cs="Arial"/>
          <w:b/>
          <w:bCs/>
          <w:sz w:val="22"/>
        </w:rPr>
        <w:t xml:space="preserve"> SCOPE OF AGREEMENT</w:t>
      </w:r>
    </w:p>
    <w:p w14:paraId="6E8954BA" w14:textId="77777777" w:rsidR="00977C4A" w:rsidRDefault="00977C4A" w:rsidP="00977C4A">
      <w:pPr>
        <w:jc w:val="both"/>
        <w:rPr>
          <w:rFonts w:ascii="Arial" w:hAnsi="Arial" w:cs="Arial"/>
          <w:sz w:val="22"/>
        </w:rPr>
      </w:pPr>
      <w:r w:rsidRPr="003B2168">
        <w:rPr>
          <w:rFonts w:ascii="Arial" w:hAnsi="Arial" w:cs="Arial"/>
          <w:sz w:val="22"/>
        </w:rPr>
        <w:t>This Agreement constitutes the entire and exclusive agreement between the Parties concerning the subject matter hereof. The Agreement supersedes all prior or contemporaneous agreements, understandings, discussions, communications, and representations, written or verbal.</w:t>
      </w:r>
    </w:p>
    <w:p w14:paraId="25844E7F" w14:textId="77777777" w:rsidR="00977C4A" w:rsidRDefault="00977C4A" w:rsidP="00977C4A">
      <w:pPr>
        <w:jc w:val="both"/>
        <w:rPr>
          <w:rFonts w:ascii="Arial" w:hAnsi="Arial" w:cs="Arial"/>
          <w:sz w:val="22"/>
        </w:rPr>
      </w:pPr>
    </w:p>
    <w:p w14:paraId="5FC41967" w14:textId="02809E53" w:rsidR="00977C4A" w:rsidRPr="00791C71" w:rsidRDefault="00977C4A" w:rsidP="00977C4A">
      <w:pPr>
        <w:jc w:val="center"/>
        <w:rPr>
          <w:rFonts w:ascii="Arial" w:hAnsi="Arial" w:cs="Arial"/>
          <w:b/>
          <w:bCs/>
          <w:sz w:val="22"/>
        </w:rPr>
      </w:pPr>
      <w:r w:rsidRPr="00791C71">
        <w:rPr>
          <w:rFonts w:ascii="Arial" w:hAnsi="Arial" w:cs="Arial"/>
          <w:b/>
          <w:bCs/>
          <w:sz w:val="22"/>
        </w:rPr>
        <w:t>ARTICLE X</w:t>
      </w:r>
      <w:r w:rsidR="0063459D">
        <w:rPr>
          <w:rFonts w:ascii="Arial" w:hAnsi="Arial" w:cs="Arial"/>
          <w:b/>
          <w:bCs/>
          <w:sz w:val="22"/>
        </w:rPr>
        <w:t xml:space="preserve">II – </w:t>
      </w:r>
      <w:r w:rsidRPr="00791C71">
        <w:rPr>
          <w:rFonts w:ascii="Arial" w:hAnsi="Arial" w:cs="Arial"/>
          <w:b/>
          <w:bCs/>
          <w:sz w:val="22"/>
        </w:rPr>
        <w:t>LIABILITY</w:t>
      </w:r>
    </w:p>
    <w:p w14:paraId="010F7843" w14:textId="77777777" w:rsidR="00977C4A" w:rsidRDefault="00977C4A" w:rsidP="00977C4A">
      <w:pPr>
        <w:jc w:val="both"/>
        <w:rPr>
          <w:rFonts w:ascii="Arial" w:hAnsi="Arial" w:cs="Arial"/>
          <w:sz w:val="22"/>
        </w:rPr>
      </w:pPr>
      <w:r w:rsidRPr="00791C71">
        <w:rPr>
          <w:rFonts w:ascii="Arial" w:hAnsi="Arial" w:cs="Arial"/>
          <w:sz w:val="22"/>
        </w:rPr>
        <w:t xml:space="preserve">Neither Party shall be responsible for liability incurred </w:t>
      </w:r>
      <w:proofErr w:type="gramStart"/>
      <w:r w:rsidRPr="00791C71">
        <w:rPr>
          <w:rFonts w:ascii="Arial" w:hAnsi="Arial" w:cs="Arial"/>
          <w:sz w:val="22"/>
        </w:rPr>
        <w:t>as a result of</w:t>
      </w:r>
      <w:proofErr w:type="gramEnd"/>
      <w:r w:rsidRPr="00791C71">
        <w:rPr>
          <w:rFonts w:ascii="Arial" w:hAnsi="Arial" w:cs="Arial"/>
          <w:sz w:val="22"/>
        </w:rPr>
        <w:t xml:space="preserve"> the other Party’s acts or omissions in connection with this Agreement. Any liability incurred in connection with this Agreement is subject to immunities and limitations of the New Mexico Tort Claims Act.</w:t>
      </w:r>
    </w:p>
    <w:p w14:paraId="54CFF1EC" w14:textId="77777777" w:rsidR="00977C4A" w:rsidRPr="003040B7" w:rsidRDefault="00977C4A" w:rsidP="003040B7">
      <w:pPr>
        <w:jc w:val="both"/>
        <w:rPr>
          <w:rFonts w:ascii="Arial" w:hAnsi="Arial" w:cs="Arial"/>
          <w:sz w:val="22"/>
        </w:rPr>
      </w:pPr>
    </w:p>
    <w:p w14:paraId="15CB45A9" w14:textId="35BC5F08" w:rsidR="00B80177" w:rsidRPr="00906A99" w:rsidRDefault="00E54AC4" w:rsidP="00977C4A">
      <w:pPr>
        <w:jc w:val="center"/>
        <w:rPr>
          <w:rFonts w:ascii="Arial" w:hAnsi="Arial" w:cs="Arial"/>
          <w:b/>
          <w:bCs/>
          <w:color w:val="EE0000"/>
          <w:sz w:val="22"/>
        </w:rPr>
      </w:pPr>
      <w:bookmarkStart w:id="17" w:name="article-ix---special-conditions"/>
      <w:bookmarkEnd w:id="15"/>
      <w:r>
        <w:rPr>
          <w:rFonts w:ascii="Arial" w:hAnsi="Arial" w:cs="Arial"/>
          <w:b/>
          <w:bCs/>
          <w:sz w:val="22"/>
        </w:rPr>
        <w:t>[</w:t>
      </w:r>
      <w:r w:rsidR="0098730B" w:rsidRPr="00906A99">
        <w:rPr>
          <w:rFonts w:ascii="Arial" w:hAnsi="Arial" w:cs="Arial"/>
          <w:b/>
          <w:bCs/>
          <w:color w:val="EE0000"/>
          <w:sz w:val="22"/>
        </w:rPr>
        <w:t>ARTICLE</w:t>
      </w:r>
      <w:r w:rsidR="0063459D" w:rsidRPr="00906A99">
        <w:rPr>
          <w:rFonts w:ascii="Arial" w:hAnsi="Arial" w:cs="Arial"/>
          <w:b/>
          <w:bCs/>
          <w:color w:val="EE0000"/>
          <w:sz w:val="22"/>
        </w:rPr>
        <w:t xml:space="preserve"> XIII – </w:t>
      </w:r>
      <w:r w:rsidR="0098730B" w:rsidRPr="00906A99">
        <w:rPr>
          <w:rFonts w:ascii="Arial" w:hAnsi="Arial" w:cs="Arial"/>
          <w:b/>
          <w:bCs/>
          <w:color w:val="EE0000"/>
          <w:sz w:val="22"/>
        </w:rPr>
        <w:t>SPECIAL CONDITIONS</w:t>
      </w:r>
      <w:r w:rsidRPr="00906A99">
        <w:rPr>
          <w:rFonts w:ascii="Arial" w:hAnsi="Arial" w:cs="Arial"/>
          <w:b/>
          <w:bCs/>
          <w:color w:val="EE0000"/>
          <w:sz w:val="22"/>
        </w:rPr>
        <w:t>]</w:t>
      </w:r>
    </w:p>
    <w:p w14:paraId="02487825" w14:textId="1A7B0A0D" w:rsidR="00977C4A" w:rsidRPr="00906A99" w:rsidRDefault="0098730B" w:rsidP="003040B7">
      <w:pPr>
        <w:pStyle w:val="ListParagraph"/>
        <w:numPr>
          <w:ilvl w:val="0"/>
          <w:numId w:val="29"/>
        </w:numPr>
        <w:jc w:val="both"/>
        <w:rPr>
          <w:rFonts w:ascii="Arial" w:hAnsi="Arial" w:cs="Arial"/>
          <w:color w:val="EE0000"/>
          <w:sz w:val="22"/>
        </w:rPr>
      </w:pPr>
      <w:proofErr w:type="gramStart"/>
      <w:r w:rsidRPr="00906A99">
        <w:rPr>
          <w:rFonts w:ascii="Arial" w:hAnsi="Arial" w:cs="Arial"/>
          <w:color w:val="EE0000"/>
          <w:sz w:val="22"/>
        </w:rPr>
        <w:t>Grantee</w:t>
      </w:r>
      <w:proofErr w:type="gramEnd"/>
      <w:r w:rsidRPr="00906A99">
        <w:rPr>
          <w:rFonts w:ascii="Arial" w:hAnsi="Arial" w:cs="Arial"/>
          <w:color w:val="EE0000"/>
          <w:sz w:val="22"/>
        </w:rPr>
        <w:t xml:space="preserve"> shall budget and expend a minimum of </w:t>
      </w:r>
      <w:r w:rsidR="00977C4A" w:rsidRPr="00906A99">
        <w:rPr>
          <w:rFonts w:ascii="Arial" w:hAnsi="Arial" w:cs="Arial"/>
          <w:color w:val="EE0000"/>
          <w:sz w:val="22"/>
        </w:rPr>
        <w:t>ten</w:t>
      </w:r>
      <w:r w:rsidRPr="00906A99">
        <w:rPr>
          <w:rFonts w:ascii="Arial" w:hAnsi="Arial" w:cs="Arial"/>
          <w:color w:val="EE0000"/>
          <w:sz w:val="22"/>
        </w:rPr>
        <w:t xml:space="preserve"> percent </w:t>
      </w:r>
      <w:r w:rsidR="00977C4A" w:rsidRPr="00906A99">
        <w:rPr>
          <w:rFonts w:ascii="Arial" w:hAnsi="Arial" w:cs="Arial"/>
          <w:color w:val="EE0000"/>
          <w:sz w:val="22"/>
        </w:rPr>
        <w:t xml:space="preserve">(10%) </w:t>
      </w:r>
      <w:r w:rsidRPr="00906A99">
        <w:rPr>
          <w:rFonts w:ascii="Arial" w:hAnsi="Arial" w:cs="Arial"/>
          <w:color w:val="EE0000"/>
          <w:sz w:val="22"/>
        </w:rPr>
        <w:t xml:space="preserve">of the grant funding awarded for the twelve-month period </w:t>
      </w:r>
      <w:r w:rsidR="00977C4A" w:rsidRPr="00906A99">
        <w:rPr>
          <w:rFonts w:ascii="Arial" w:hAnsi="Arial" w:cs="Arial"/>
          <w:color w:val="EE0000"/>
          <w:sz w:val="22"/>
        </w:rPr>
        <w:t xml:space="preserve">from the Effective Date </w:t>
      </w:r>
      <w:r w:rsidRPr="00906A99">
        <w:rPr>
          <w:rFonts w:ascii="Arial" w:hAnsi="Arial" w:cs="Arial"/>
          <w:color w:val="EE0000"/>
          <w:sz w:val="22"/>
        </w:rPr>
        <w:t>in local match/in-kind monies</w:t>
      </w:r>
      <w:r w:rsidR="00E54AC4" w:rsidRPr="00906A99">
        <w:rPr>
          <w:rFonts w:ascii="Arial" w:hAnsi="Arial" w:cs="Arial"/>
          <w:color w:val="EE0000"/>
          <w:sz w:val="22"/>
        </w:rPr>
        <w:t>, if applicable</w:t>
      </w:r>
      <w:r w:rsidRPr="00906A99">
        <w:rPr>
          <w:rFonts w:ascii="Arial" w:hAnsi="Arial" w:cs="Arial"/>
          <w:color w:val="EE0000"/>
          <w:sz w:val="22"/>
        </w:rPr>
        <w:t xml:space="preserve">. Grantee shall not budget administrative expenses except as </w:t>
      </w:r>
      <w:r w:rsidR="00E54AC4" w:rsidRPr="00906A99">
        <w:rPr>
          <w:rFonts w:ascii="Arial" w:hAnsi="Arial" w:cs="Arial"/>
          <w:color w:val="EE0000"/>
          <w:sz w:val="22"/>
        </w:rPr>
        <w:t xml:space="preserve">an </w:t>
      </w:r>
      <w:r w:rsidRPr="00906A99">
        <w:rPr>
          <w:rFonts w:ascii="Arial" w:hAnsi="Arial" w:cs="Arial"/>
          <w:color w:val="EE0000"/>
          <w:sz w:val="22"/>
        </w:rPr>
        <w:t>in-kind match pursuant to the</w:t>
      </w:r>
      <w:r w:rsidR="00E54AC4" w:rsidRPr="00906A99">
        <w:rPr>
          <w:rFonts w:ascii="Arial" w:hAnsi="Arial" w:cs="Arial"/>
          <w:color w:val="EE0000"/>
          <w:sz w:val="22"/>
        </w:rPr>
        <w:t xml:space="preserve"> Department’s </w:t>
      </w:r>
      <w:r w:rsidRPr="00906A99">
        <w:rPr>
          <w:rFonts w:ascii="Arial" w:hAnsi="Arial" w:cs="Arial"/>
          <w:color w:val="EE0000"/>
          <w:sz w:val="22"/>
        </w:rPr>
        <w:t xml:space="preserve">administrative policy. Grantee hereby budgets XX Dollars and No Cents ($) XX.00) (XX%) as its matching </w:t>
      </w:r>
      <w:r w:rsidR="00977C4A" w:rsidRPr="00906A99">
        <w:rPr>
          <w:rFonts w:ascii="Arial" w:hAnsi="Arial" w:cs="Arial"/>
          <w:color w:val="EE0000"/>
          <w:sz w:val="22"/>
        </w:rPr>
        <w:t>funds'</w:t>
      </w:r>
      <w:r w:rsidRPr="00906A99">
        <w:rPr>
          <w:rFonts w:ascii="Arial" w:hAnsi="Arial" w:cs="Arial"/>
          <w:color w:val="EE0000"/>
          <w:sz w:val="22"/>
        </w:rPr>
        <w:t xml:space="preserve"> commitment.</w:t>
      </w:r>
    </w:p>
    <w:p w14:paraId="782F964D" w14:textId="77777777" w:rsidR="00977C4A" w:rsidRPr="00906A99" w:rsidRDefault="00977C4A" w:rsidP="00977C4A">
      <w:pPr>
        <w:pStyle w:val="ListParagraph"/>
        <w:ind w:left="360"/>
        <w:jc w:val="both"/>
        <w:rPr>
          <w:rFonts w:ascii="Arial" w:hAnsi="Arial" w:cs="Arial"/>
          <w:color w:val="EE0000"/>
          <w:sz w:val="22"/>
        </w:rPr>
      </w:pPr>
    </w:p>
    <w:p w14:paraId="3C00DFE0" w14:textId="77777777" w:rsidR="00977C4A" w:rsidRPr="00906A99" w:rsidRDefault="0098730B" w:rsidP="003040B7">
      <w:pPr>
        <w:pStyle w:val="ListParagraph"/>
        <w:numPr>
          <w:ilvl w:val="0"/>
          <w:numId w:val="29"/>
        </w:numPr>
        <w:jc w:val="both"/>
        <w:rPr>
          <w:rFonts w:ascii="Arial" w:hAnsi="Arial" w:cs="Arial"/>
          <w:color w:val="EE0000"/>
          <w:sz w:val="22"/>
        </w:rPr>
      </w:pPr>
      <w:r w:rsidRPr="00906A99">
        <w:rPr>
          <w:rFonts w:ascii="Arial" w:hAnsi="Arial" w:cs="Arial"/>
          <w:color w:val="EE0000"/>
          <w:sz w:val="22"/>
        </w:rPr>
        <w:t xml:space="preserve">Grantee shall not budget, nor at any time exceed, expenditures greater than ten percent </w:t>
      </w:r>
      <w:r w:rsidR="00977C4A" w:rsidRPr="00906A99">
        <w:rPr>
          <w:rFonts w:ascii="Arial" w:hAnsi="Arial" w:cs="Arial"/>
          <w:color w:val="EE0000"/>
          <w:sz w:val="22"/>
        </w:rPr>
        <w:t xml:space="preserve">(10%) </w:t>
      </w:r>
      <w:r w:rsidRPr="00906A99">
        <w:rPr>
          <w:rFonts w:ascii="Arial" w:hAnsi="Arial" w:cs="Arial"/>
          <w:color w:val="EE0000"/>
          <w:sz w:val="22"/>
        </w:rPr>
        <w:t xml:space="preserve">of its overall grant funding for capital purchases incurred during the </w:t>
      </w:r>
      <w:r w:rsidR="00977C4A" w:rsidRPr="00906A99">
        <w:rPr>
          <w:rFonts w:ascii="Arial" w:hAnsi="Arial" w:cs="Arial"/>
          <w:color w:val="EE0000"/>
          <w:sz w:val="22"/>
        </w:rPr>
        <w:t>Term</w:t>
      </w:r>
      <w:r w:rsidRPr="00906A99">
        <w:rPr>
          <w:rFonts w:ascii="Arial" w:hAnsi="Arial" w:cs="Arial"/>
          <w:color w:val="EE0000"/>
          <w:sz w:val="22"/>
        </w:rPr>
        <w:t>.</w:t>
      </w:r>
    </w:p>
    <w:p w14:paraId="176CBDB7" w14:textId="77777777" w:rsidR="00977C4A" w:rsidRPr="00906A99" w:rsidRDefault="00977C4A" w:rsidP="00977C4A">
      <w:pPr>
        <w:pStyle w:val="ListParagraph"/>
        <w:ind w:left="360"/>
        <w:jc w:val="both"/>
        <w:rPr>
          <w:rFonts w:ascii="Arial" w:hAnsi="Arial" w:cs="Arial"/>
          <w:color w:val="EE0000"/>
          <w:sz w:val="22"/>
        </w:rPr>
      </w:pPr>
    </w:p>
    <w:p w14:paraId="69233189" w14:textId="1721C4C5" w:rsidR="00977C4A" w:rsidRPr="00906A99" w:rsidRDefault="0098730B" w:rsidP="003040B7">
      <w:pPr>
        <w:pStyle w:val="ListParagraph"/>
        <w:numPr>
          <w:ilvl w:val="0"/>
          <w:numId w:val="29"/>
        </w:numPr>
        <w:jc w:val="both"/>
        <w:rPr>
          <w:rFonts w:ascii="Arial" w:hAnsi="Arial" w:cs="Arial"/>
          <w:color w:val="EE0000"/>
          <w:sz w:val="22"/>
        </w:rPr>
      </w:pPr>
      <w:proofErr w:type="gramStart"/>
      <w:r w:rsidRPr="00906A99">
        <w:rPr>
          <w:rFonts w:ascii="Arial" w:hAnsi="Arial" w:cs="Arial"/>
          <w:color w:val="EE0000"/>
          <w:sz w:val="22"/>
        </w:rPr>
        <w:t>Grantee</w:t>
      </w:r>
      <w:proofErr w:type="gramEnd"/>
      <w:r w:rsidRPr="00906A99">
        <w:rPr>
          <w:rFonts w:ascii="Arial" w:hAnsi="Arial" w:cs="Arial"/>
          <w:color w:val="EE0000"/>
          <w:sz w:val="22"/>
        </w:rPr>
        <w:t xml:space="preserve"> shall submit </w:t>
      </w:r>
      <w:r w:rsidR="00977C4A" w:rsidRPr="00906A99">
        <w:rPr>
          <w:rFonts w:ascii="Arial" w:hAnsi="Arial" w:cs="Arial"/>
          <w:color w:val="EE0000"/>
          <w:sz w:val="22"/>
        </w:rPr>
        <w:t xml:space="preserve">written copies of the description of its </w:t>
      </w:r>
      <w:r w:rsidR="00E54AC4" w:rsidRPr="00906A99">
        <w:rPr>
          <w:rFonts w:ascii="Arial" w:hAnsi="Arial" w:cs="Arial"/>
          <w:color w:val="EE0000"/>
          <w:sz w:val="22"/>
        </w:rPr>
        <w:t xml:space="preserve">Program </w:t>
      </w:r>
      <w:r w:rsidR="00977C4A" w:rsidRPr="00906A99">
        <w:rPr>
          <w:rFonts w:ascii="Arial" w:hAnsi="Arial" w:cs="Arial"/>
          <w:color w:val="EE0000"/>
          <w:sz w:val="22"/>
        </w:rPr>
        <w:t xml:space="preserve">compliance monitoring protocol to the Department </w:t>
      </w:r>
      <w:r w:rsidRPr="00906A99">
        <w:rPr>
          <w:rFonts w:ascii="Arial" w:hAnsi="Arial" w:cs="Arial"/>
          <w:color w:val="EE0000"/>
          <w:sz w:val="22"/>
        </w:rPr>
        <w:t>by July 31, 2025, for review and comment. All changes and modifications made to the compliance monitoring pro</w:t>
      </w:r>
      <w:r w:rsidR="00E54AC4" w:rsidRPr="00906A99">
        <w:rPr>
          <w:rFonts w:ascii="Arial" w:hAnsi="Arial" w:cs="Arial"/>
          <w:color w:val="EE0000"/>
          <w:sz w:val="22"/>
        </w:rPr>
        <w:t>tocol,</w:t>
      </w:r>
      <w:r w:rsidRPr="00906A99">
        <w:rPr>
          <w:rFonts w:ascii="Arial" w:hAnsi="Arial" w:cs="Arial"/>
          <w:color w:val="EE0000"/>
          <w:sz w:val="22"/>
        </w:rPr>
        <w:t xml:space="preserve"> including its materials, shall be reported to the </w:t>
      </w:r>
      <w:r w:rsidR="00977C4A" w:rsidRPr="00906A99">
        <w:rPr>
          <w:rFonts w:ascii="Arial" w:hAnsi="Arial" w:cs="Arial"/>
          <w:color w:val="EE0000"/>
          <w:sz w:val="22"/>
        </w:rPr>
        <w:t>Department</w:t>
      </w:r>
      <w:r w:rsidRPr="00906A99">
        <w:rPr>
          <w:rFonts w:ascii="Arial" w:hAnsi="Arial" w:cs="Arial"/>
          <w:color w:val="EE0000"/>
          <w:sz w:val="22"/>
        </w:rPr>
        <w:t xml:space="preserve"> for its review and comment.</w:t>
      </w:r>
    </w:p>
    <w:p w14:paraId="0607F3D7" w14:textId="77777777" w:rsidR="00977C4A" w:rsidRPr="00906A99" w:rsidRDefault="00977C4A" w:rsidP="00977C4A">
      <w:pPr>
        <w:pStyle w:val="ListParagraph"/>
        <w:ind w:left="360"/>
        <w:jc w:val="both"/>
        <w:rPr>
          <w:rFonts w:ascii="Arial" w:hAnsi="Arial" w:cs="Arial"/>
          <w:color w:val="EE0000"/>
          <w:sz w:val="22"/>
        </w:rPr>
      </w:pPr>
    </w:p>
    <w:p w14:paraId="055A666D" w14:textId="46CE3F42" w:rsidR="00B80177" w:rsidRPr="00906A99" w:rsidRDefault="0098730B" w:rsidP="003040B7">
      <w:pPr>
        <w:pStyle w:val="ListParagraph"/>
        <w:numPr>
          <w:ilvl w:val="0"/>
          <w:numId w:val="29"/>
        </w:numPr>
        <w:jc w:val="both"/>
        <w:rPr>
          <w:rFonts w:ascii="Arial" w:hAnsi="Arial" w:cs="Arial"/>
          <w:color w:val="EE0000"/>
          <w:sz w:val="22"/>
        </w:rPr>
      </w:pPr>
      <w:r w:rsidRPr="00906A99">
        <w:rPr>
          <w:rFonts w:ascii="Arial" w:hAnsi="Arial" w:cs="Arial"/>
          <w:color w:val="EE0000"/>
          <w:sz w:val="22"/>
        </w:rPr>
        <w:t xml:space="preserve">Grantee shall be solely responsible for fiscal or other sanctions, penalties, or fines occasioned </w:t>
      </w:r>
      <w:proofErr w:type="gramStart"/>
      <w:r w:rsidRPr="00906A99">
        <w:rPr>
          <w:rFonts w:ascii="Arial" w:hAnsi="Arial" w:cs="Arial"/>
          <w:color w:val="EE0000"/>
          <w:sz w:val="22"/>
        </w:rPr>
        <w:t>as a result of</w:t>
      </w:r>
      <w:proofErr w:type="gramEnd"/>
      <w:r w:rsidRPr="00906A99">
        <w:rPr>
          <w:rFonts w:ascii="Arial" w:hAnsi="Arial" w:cs="Arial"/>
          <w:color w:val="EE0000"/>
          <w:sz w:val="22"/>
        </w:rPr>
        <w:t xml:space="preserve"> its violation or alleged violation of requirements applicable to </w:t>
      </w:r>
      <w:r w:rsidR="0063459D" w:rsidRPr="00906A99">
        <w:rPr>
          <w:rFonts w:ascii="Arial" w:hAnsi="Arial" w:cs="Arial"/>
          <w:color w:val="EE0000"/>
          <w:sz w:val="22"/>
        </w:rPr>
        <w:t xml:space="preserve">the </w:t>
      </w:r>
      <w:r w:rsidRPr="00906A99">
        <w:rPr>
          <w:rFonts w:ascii="Arial" w:hAnsi="Arial" w:cs="Arial"/>
          <w:color w:val="EE0000"/>
          <w:sz w:val="22"/>
        </w:rPr>
        <w:t xml:space="preserve">performance of this Agreement. The </w:t>
      </w:r>
      <w:r w:rsidR="0063459D" w:rsidRPr="00906A99">
        <w:rPr>
          <w:rFonts w:ascii="Arial" w:hAnsi="Arial" w:cs="Arial"/>
          <w:color w:val="EE0000"/>
          <w:sz w:val="22"/>
        </w:rPr>
        <w:t xml:space="preserve">Parties </w:t>
      </w:r>
      <w:r w:rsidRPr="00906A99">
        <w:rPr>
          <w:rFonts w:ascii="Arial" w:hAnsi="Arial" w:cs="Arial"/>
          <w:color w:val="EE0000"/>
          <w:sz w:val="22"/>
        </w:rPr>
        <w:t xml:space="preserve">shall be liable for </w:t>
      </w:r>
      <w:r w:rsidR="0063459D" w:rsidRPr="00906A99">
        <w:rPr>
          <w:rFonts w:ascii="Arial" w:hAnsi="Arial" w:cs="Arial"/>
          <w:color w:val="EE0000"/>
          <w:sz w:val="22"/>
        </w:rPr>
        <w:t>their</w:t>
      </w:r>
      <w:r w:rsidRPr="00906A99">
        <w:rPr>
          <w:rFonts w:ascii="Arial" w:hAnsi="Arial" w:cs="Arial"/>
          <w:color w:val="EE0000"/>
          <w:sz w:val="22"/>
        </w:rPr>
        <w:t xml:space="preserve"> acts or failure to act in accordance with this Agreement, subject to the immunities and limitations of the New Mexico Tort Claims Act, </w:t>
      </w:r>
      <w:r w:rsidR="0063459D" w:rsidRPr="00906A99">
        <w:rPr>
          <w:rFonts w:ascii="Arial" w:hAnsi="Arial" w:cs="Arial"/>
          <w:color w:val="EE0000"/>
          <w:sz w:val="22"/>
        </w:rPr>
        <w:t>§§</w:t>
      </w:r>
      <w:r w:rsidRPr="00906A99">
        <w:rPr>
          <w:rFonts w:ascii="Arial" w:hAnsi="Arial" w:cs="Arial"/>
          <w:color w:val="EE0000"/>
          <w:sz w:val="22"/>
        </w:rPr>
        <w:t xml:space="preserve"> 41-4-1 through 41-4-27, NMSA 1978.</w:t>
      </w:r>
    </w:p>
    <w:p w14:paraId="16B8162A" w14:textId="77777777" w:rsidR="0063459D" w:rsidRPr="0063459D" w:rsidRDefault="0063459D" w:rsidP="0063459D">
      <w:pPr>
        <w:pStyle w:val="ListParagraph"/>
        <w:ind w:left="360"/>
        <w:jc w:val="both"/>
        <w:rPr>
          <w:rFonts w:ascii="Arial" w:hAnsi="Arial" w:cs="Arial"/>
          <w:sz w:val="22"/>
        </w:rPr>
      </w:pPr>
    </w:p>
    <w:p w14:paraId="781816FF" w14:textId="4222E2A0" w:rsidR="00B80177" w:rsidRPr="0063459D" w:rsidRDefault="0098730B" w:rsidP="0063459D">
      <w:pPr>
        <w:jc w:val="center"/>
        <w:rPr>
          <w:rFonts w:ascii="Arial" w:hAnsi="Arial" w:cs="Arial"/>
          <w:b/>
          <w:bCs/>
          <w:sz w:val="22"/>
        </w:rPr>
      </w:pPr>
      <w:bookmarkStart w:id="18" w:name="article-x---appropriations"/>
      <w:bookmarkEnd w:id="17"/>
      <w:r w:rsidRPr="0063459D">
        <w:rPr>
          <w:rFonts w:ascii="Arial" w:hAnsi="Arial" w:cs="Arial"/>
          <w:b/>
          <w:bCs/>
          <w:sz w:val="22"/>
        </w:rPr>
        <w:t>ARTICLE X</w:t>
      </w:r>
      <w:r w:rsidR="0063459D">
        <w:rPr>
          <w:rFonts w:ascii="Arial" w:hAnsi="Arial" w:cs="Arial"/>
          <w:b/>
          <w:bCs/>
          <w:sz w:val="22"/>
        </w:rPr>
        <w:t>IV</w:t>
      </w:r>
      <w:r w:rsidRPr="0063459D">
        <w:rPr>
          <w:rFonts w:ascii="Arial" w:hAnsi="Arial" w:cs="Arial"/>
          <w:b/>
          <w:bCs/>
          <w:sz w:val="22"/>
        </w:rPr>
        <w:t xml:space="preserve"> </w:t>
      </w:r>
      <w:r w:rsidR="0063459D">
        <w:rPr>
          <w:rFonts w:ascii="Arial" w:hAnsi="Arial" w:cs="Arial"/>
          <w:b/>
          <w:bCs/>
          <w:sz w:val="22"/>
        </w:rPr>
        <w:t>–</w:t>
      </w:r>
      <w:r w:rsidRPr="0063459D">
        <w:rPr>
          <w:rFonts w:ascii="Arial" w:hAnsi="Arial" w:cs="Arial"/>
          <w:b/>
          <w:bCs/>
          <w:sz w:val="22"/>
        </w:rPr>
        <w:t xml:space="preserve"> APPROPRIATIONS</w:t>
      </w:r>
    </w:p>
    <w:p w14:paraId="4F3725B4" w14:textId="02593EBE" w:rsidR="00B80177" w:rsidRDefault="0098730B" w:rsidP="003040B7">
      <w:pPr>
        <w:jc w:val="both"/>
        <w:rPr>
          <w:rFonts w:ascii="Arial" w:hAnsi="Arial" w:cs="Arial"/>
          <w:sz w:val="22"/>
        </w:rPr>
      </w:pPr>
      <w:r w:rsidRPr="003040B7">
        <w:rPr>
          <w:rFonts w:ascii="Arial" w:hAnsi="Arial" w:cs="Arial"/>
          <w:sz w:val="22"/>
        </w:rPr>
        <w:lastRenderedPageBreak/>
        <w:t xml:space="preserve">The terms </w:t>
      </w:r>
      <w:r w:rsidR="0063459D">
        <w:rPr>
          <w:rFonts w:ascii="Arial" w:hAnsi="Arial" w:cs="Arial"/>
          <w:sz w:val="22"/>
        </w:rPr>
        <w:t xml:space="preserve">and conditions </w:t>
      </w:r>
      <w:r w:rsidRPr="003040B7">
        <w:rPr>
          <w:rFonts w:ascii="Arial" w:hAnsi="Arial" w:cs="Arial"/>
          <w:sz w:val="22"/>
        </w:rPr>
        <w:t xml:space="preserve">of this Agreement are contingent upon </w:t>
      </w:r>
      <w:r w:rsidR="001B1145">
        <w:rPr>
          <w:rFonts w:ascii="Arial" w:hAnsi="Arial" w:cs="Arial"/>
          <w:sz w:val="22"/>
        </w:rPr>
        <w:t>the New Mexico Legislature making sufficient appropriations and authorization</w:t>
      </w:r>
      <w:r w:rsidRPr="003040B7">
        <w:rPr>
          <w:rFonts w:ascii="Arial" w:hAnsi="Arial" w:cs="Arial"/>
          <w:sz w:val="22"/>
        </w:rPr>
        <w:t xml:space="preserve"> for the performance of th</w:t>
      </w:r>
      <w:r w:rsidR="0063459D">
        <w:rPr>
          <w:rFonts w:ascii="Arial" w:hAnsi="Arial" w:cs="Arial"/>
          <w:sz w:val="22"/>
        </w:rPr>
        <w:t>is</w:t>
      </w:r>
      <w:r w:rsidRPr="003040B7">
        <w:rPr>
          <w:rFonts w:ascii="Arial" w:hAnsi="Arial" w:cs="Arial"/>
          <w:sz w:val="22"/>
        </w:rPr>
        <w:t xml:space="preserve"> Agreement. If </w:t>
      </w:r>
      <w:r w:rsidR="0063459D">
        <w:rPr>
          <w:rFonts w:ascii="Arial" w:hAnsi="Arial" w:cs="Arial"/>
          <w:sz w:val="22"/>
        </w:rPr>
        <w:t xml:space="preserve">the Legislature </w:t>
      </w:r>
      <w:r w:rsidR="001B1145">
        <w:rPr>
          <w:rFonts w:ascii="Arial" w:hAnsi="Arial" w:cs="Arial"/>
          <w:sz w:val="22"/>
        </w:rPr>
        <w:t xml:space="preserve">fails to make sufficient appropriations and authorizations, the Department may immediately terminate this Agreement, in whole or in part, regardless of any existing legally binding third-party contracts </w:t>
      </w:r>
      <w:proofErr w:type="gramStart"/>
      <w:r w:rsidR="001B1145">
        <w:rPr>
          <w:rFonts w:ascii="Arial" w:hAnsi="Arial" w:cs="Arial"/>
          <w:sz w:val="22"/>
        </w:rPr>
        <w:t>entered into</w:t>
      </w:r>
      <w:proofErr w:type="gramEnd"/>
      <w:r w:rsidR="001B1145">
        <w:rPr>
          <w:rFonts w:ascii="Arial" w:hAnsi="Arial" w:cs="Arial"/>
          <w:sz w:val="22"/>
        </w:rPr>
        <w:t xml:space="preserve"> by or between the Grantee and a third party, by providing the Grantee with </w:t>
      </w:r>
      <w:r w:rsidRPr="003040B7">
        <w:rPr>
          <w:rFonts w:ascii="Arial" w:hAnsi="Arial" w:cs="Arial"/>
          <w:sz w:val="22"/>
        </w:rPr>
        <w:t xml:space="preserve">written notice of such early termination. </w:t>
      </w:r>
      <w:r w:rsidR="0063459D">
        <w:rPr>
          <w:rFonts w:ascii="Arial" w:hAnsi="Arial" w:cs="Arial"/>
          <w:sz w:val="22"/>
        </w:rPr>
        <w:t>Grantee shall accept the Department’s decision as to whether sufficient appropriations are available, which</w:t>
      </w:r>
      <w:r w:rsidRPr="003040B7">
        <w:rPr>
          <w:rFonts w:ascii="Arial" w:hAnsi="Arial" w:cs="Arial"/>
          <w:sz w:val="22"/>
        </w:rPr>
        <w:t xml:space="preserve"> shall be final and non-appealable. Grantee shall include a substantively identical clause in all contracts between the Grantee and third parties that are (i) funded in whole or part by funds made available under this Agreement and (ii) entered into between the effective date of this Agreement and the Termination Date or early termination date.</w:t>
      </w:r>
    </w:p>
    <w:p w14:paraId="413FCD19" w14:textId="77777777" w:rsidR="0063459D" w:rsidRPr="003040B7" w:rsidRDefault="0063459D" w:rsidP="003040B7">
      <w:pPr>
        <w:jc w:val="both"/>
        <w:rPr>
          <w:rFonts w:ascii="Arial" w:hAnsi="Arial" w:cs="Arial"/>
          <w:sz w:val="22"/>
        </w:rPr>
      </w:pPr>
    </w:p>
    <w:p w14:paraId="11AE47FB" w14:textId="192A733F" w:rsidR="00B80177" w:rsidRPr="0063459D" w:rsidRDefault="0098730B" w:rsidP="0063459D">
      <w:pPr>
        <w:jc w:val="center"/>
        <w:rPr>
          <w:rFonts w:ascii="Arial" w:hAnsi="Arial" w:cs="Arial"/>
          <w:b/>
          <w:bCs/>
          <w:sz w:val="22"/>
        </w:rPr>
      </w:pPr>
      <w:bookmarkStart w:id="19" w:name="X8f959d999402cfee730a57bbc4d07dd20fe2a4d"/>
      <w:bookmarkEnd w:id="18"/>
      <w:r w:rsidRPr="0063459D">
        <w:rPr>
          <w:rFonts w:ascii="Arial" w:hAnsi="Arial" w:cs="Arial"/>
          <w:b/>
          <w:bCs/>
          <w:sz w:val="22"/>
        </w:rPr>
        <w:t>ARTICLE X</w:t>
      </w:r>
      <w:r w:rsidR="0063459D">
        <w:rPr>
          <w:rFonts w:ascii="Arial" w:hAnsi="Arial" w:cs="Arial"/>
          <w:b/>
          <w:bCs/>
          <w:sz w:val="22"/>
        </w:rPr>
        <w:t>V</w:t>
      </w:r>
      <w:r w:rsidRPr="0063459D">
        <w:rPr>
          <w:rFonts w:ascii="Arial" w:hAnsi="Arial" w:cs="Arial"/>
          <w:b/>
          <w:bCs/>
          <w:sz w:val="22"/>
        </w:rPr>
        <w:t xml:space="preserve"> </w:t>
      </w:r>
      <w:r w:rsidR="0063459D">
        <w:rPr>
          <w:rFonts w:ascii="Arial" w:hAnsi="Arial" w:cs="Arial"/>
          <w:b/>
          <w:bCs/>
          <w:sz w:val="22"/>
        </w:rPr>
        <w:t>–</w:t>
      </w:r>
      <w:r w:rsidRPr="0063459D">
        <w:rPr>
          <w:rFonts w:ascii="Arial" w:hAnsi="Arial" w:cs="Arial"/>
          <w:b/>
          <w:bCs/>
          <w:sz w:val="22"/>
        </w:rPr>
        <w:t xml:space="preserve"> REQUIRED TERMINATION CLAUSE </w:t>
      </w:r>
    </w:p>
    <w:p w14:paraId="660C16A3" w14:textId="02503908" w:rsidR="00B80177" w:rsidRDefault="0098730B" w:rsidP="003040B7">
      <w:pPr>
        <w:jc w:val="both"/>
        <w:rPr>
          <w:rFonts w:ascii="Arial" w:hAnsi="Arial" w:cs="Arial"/>
          <w:sz w:val="22"/>
        </w:rPr>
      </w:pPr>
      <w:r w:rsidRPr="003040B7">
        <w:rPr>
          <w:rFonts w:ascii="Arial" w:hAnsi="Arial" w:cs="Arial"/>
          <w:sz w:val="22"/>
        </w:rPr>
        <w:t>Grantee shall include the following or a substantially similar termination clause in all contracts that are (i) funded in whole or part by funds made available under this Agreement and (ii) entered into after the effective date of this</w:t>
      </w:r>
      <w:r w:rsidR="0063459D">
        <w:rPr>
          <w:rFonts w:ascii="Arial" w:hAnsi="Arial" w:cs="Arial"/>
          <w:sz w:val="22"/>
        </w:rPr>
        <w:t xml:space="preserve"> </w:t>
      </w:r>
      <w:r w:rsidRPr="003040B7">
        <w:rPr>
          <w:rFonts w:ascii="Arial" w:hAnsi="Arial" w:cs="Arial"/>
          <w:sz w:val="22"/>
        </w:rPr>
        <w:t>Agreement:</w:t>
      </w:r>
    </w:p>
    <w:p w14:paraId="265C4B0C" w14:textId="77777777" w:rsidR="0063459D" w:rsidRPr="003040B7" w:rsidRDefault="0063459D" w:rsidP="003040B7">
      <w:pPr>
        <w:jc w:val="both"/>
        <w:rPr>
          <w:rFonts w:ascii="Arial" w:hAnsi="Arial" w:cs="Arial"/>
          <w:sz w:val="22"/>
        </w:rPr>
      </w:pPr>
    </w:p>
    <w:p w14:paraId="78CD5CBA" w14:textId="2B54BB4C" w:rsidR="00B80177" w:rsidRDefault="0098730B" w:rsidP="0063459D">
      <w:pPr>
        <w:pStyle w:val="ListParagraph"/>
        <w:numPr>
          <w:ilvl w:val="0"/>
          <w:numId w:val="30"/>
        </w:numPr>
        <w:jc w:val="both"/>
        <w:rPr>
          <w:rFonts w:ascii="Arial" w:hAnsi="Arial" w:cs="Arial"/>
          <w:sz w:val="22"/>
        </w:rPr>
      </w:pPr>
      <w:r w:rsidRPr="0063459D">
        <w:rPr>
          <w:rFonts w:ascii="Arial" w:hAnsi="Arial" w:cs="Arial"/>
          <w:sz w:val="22"/>
        </w:rPr>
        <w:t>“This contract is funded in whole or in part by funds made available under a</w:t>
      </w:r>
      <w:r w:rsidR="001B1145">
        <w:rPr>
          <w:rFonts w:ascii="Arial" w:hAnsi="Arial" w:cs="Arial"/>
          <w:sz w:val="22"/>
        </w:rPr>
        <w:t xml:space="preserve"> State of New Mexico</w:t>
      </w:r>
      <w:r w:rsidRPr="0063459D">
        <w:rPr>
          <w:rFonts w:ascii="Arial" w:hAnsi="Arial" w:cs="Arial"/>
          <w:sz w:val="22"/>
        </w:rPr>
        <w:t xml:space="preserve"> (</w:t>
      </w:r>
      <w:r w:rsidR="001B1145">
        <w:rPr>
          <w:rFonts w:ascii="Arial" w:hAnsi="Arial" w:cs="Arial"/>
          <w:sz w:val="22"/>
        </w:rPr>
        <w:t>State</w:t>
      </w:r>
      <w:r w:rsidRPr="0063459D">
        <w:rPr>
          <w:rFonts w:ascii="Arial" w:hAnsi="Arial" w:cs="Arial"/>
          <w:sz w:val="22"/>
        </w:rPr>
        <w:t xml:space="preserve">) grant agreement. If the </w:t>
      </w:r>
      <w:r w:rsidR="001B1145">
        <w:rPr>
          <w:rFonts w:ascii="Arial" w:hAnsi="Arial" w:cs="Arial"/>
          <w:sz w:val="22"/>
        </w:rPr>
        <w:t>State</w:t>
      </w:r>
      <w:r w:rsidRPr="0063459D">
        <w:rPr>
          <w:rFonts w:ascii="Arial" w:hAnsi="Arial" w:cs="Arial"/>
          <w:sz w:val="22"/>
        </w:rPr>
        <w:t xml:space="preserve"> terminates the grant agreement, the </w:t>
      </w:r>
      <w:r w:rsidR="001B1145">
        <w:rPr>
          <w:rFonts w:ascii="Arial" w:hAnsi="Arial" w:cs="Arial"/>
          <w:sz w:val="22"/>
        </w:rPr>
        <w:t>[insert Grantee name]</w:t>
      </w:r>
      <w:r w:rsidRPr="0063459D">
        <w:rPr>
          <w:rFonts w:ascii="Arial" w:hAnsi="Arial" w:cs="Arial"/>
          <w:sz w:val="22"/>
        </w:rPr>
        <w:t xml:space="preserve"> may terminate this contract by providing </w:t>
      </w:r>
      <w:r>
        <w:rPr>
          <w:rFonts w:ascii="Arial" w:hAnsi="Arial" w:cs="Arial"/>
          <w:sz w:val="22"/>
        </w:rPr>
        <w:t xml:space="preserve">the </w:t>
      </w:r>
      <w:proofErr w:type="gramStart"/>
      <w:r w:rsidRPr="0063459D">
        <w:rPr>
          <w:rFonts w:ascii="Arial" w:hAnsi="Arial" w:cs="Arial"/>
          <w:sz w:val="22"/>
        </w:rPr>
        <w:t>contractor</w:t>
      </w:r>
      <w:proofErr w:type="gramEnd"/>
      <w:r w:rsidRPr="0063459D">
        <w:rPr>
          <w:rFonts w:ascii="Arial" w:hAnsi="Arial" w:cs="Arial"/>
          <w:sz w:val="22"/>
        </w:rPr>
        <w:t xml:space="preserve"> written notice of such termination in accordance with the notice provisions in this contract. In the event of termination pursuant to this paragraph, the </w:t>
      </w:r>
      <w:r w:rsidR="001B1145">
        <w:rPr>
          <w:rFonts w:ascii="Arial" w:hAnsi="Arial" w:cs="Arial"/>
          <w:sz w:val="22"/>
        </w:rPr>
        <w:t>[insert Grantee name]</w:t>
      </w:r>
      <w:r w:rsidR="001B1145" w:rsidRPr="0063459D">
        <w:rPr>
          <w:rFonts w:ascii="Arial" w:hAnsi="Arial" w:cs="Arial"/>
          <w:sz w:val="22"/>
        </w:rPr>
        <w:t xml:space="preserve"> </w:t>
      </w:r>
      <w:r w:rsidRPr="0063459D">
        <w:rPr>
          <w:rFonts w:ascii="Arial" w:hAnsi="Arial" w:cs="Arial"/>
          <w:sz w:val="22"/>
        </w:rPr>
        <w:t xml:space="preserve">only liability shall be to pay </w:t>
      </w:r>
      <w:r>
        <w:rPr>
          <w:rFonts w:ascii="Arial" w:hAnsi="Arial" w:cs="Arial"/>
          <w:sz w:val="22"/>
        </w:rPr>
        <w:t xml:space="preserve">the </w:t>
      </w:r>
      <w:r w:rsidRPr="0063459D">
        <w:rPr>
          <w:rFonts w:ascii="Arial" w:hAnsi="Arial" w:cs="Arial"/>
          <w:sz w:val="22"/>
        </w:rPr>
        <w:t>contractor for acceptable goods and/or services delivered and accepted prior to the termination date”.</w:t>
      </w:r>
    </w:p>
    <w:p w14:paraId="2D3EAD29" w14:textId="77777777" w:rsidR="0063459D" w:rsidRDefault="0063459D" w:rsidP="0063459D">
      <w:pPr>
        <w:jc w:val="both"/>
        <w:rPr>
          <w:rFonts w:ascii="Arial" w:hAnsi="Arial" w:cs="Arial"/>
          <w:sz w:val="22"/>
        </w:rPr>
      </w:pPr>
    </w:p>
    <w:p w14:paraId="1D4E4ECF" w14:textId="77777777" w:rsidR="0063459D" w:rsidRPr="00EF1E92" w:rsidRDefault="0063459D" w:rsidP="0063459D">
      <w:pPr>
        <w:jc w:val="center"/>
        <w:rPr>
          <w:rFonts w:ascii="Arial" w:hAnsi="Arial" w:cs="Arial"/>
          <w:b/>
          <w:bCs/>
          <w:sz w:val="22"/>
        </w:rPr>
      </w:pPr>
      <w:bookmarkStart w:id="20" w:name="article-xiii-general-provisions"/>
      <w:r w:rsidRPr="00EF1E92">
        <w:rPr>
          <w:rFonts w:ascii="Arial" w:hAnsi="Arial" w:cs="Arial"/>
          <w:b/>
          <w:bCs/>
          <w:sz w:val="22"/>
        </w:rPr>
        <w:t>ARTICLE X</w:t>
      </w:r>
      <w:r>
        <w:rPr>
          <w:rFonts w:ascii="Arial" w:hAnsi="Arial" w:cs="Arial"/>
          <w:b/>
          <w:bCs/>
          <w:sz w:val="22"/>
        </w:rPr>
        <w:t>V</w:t>
      </w:r>
      <w:r w:rsidRPr="00EF1E92">
        <w:rPr>
          <w:rFonts w:ascii="Arial" w:hAnsi="Arial" w:cs="Arial"/>
          <w:b/>
          <w:bCs/>
          <w:sz w:val="22"/>
        </w:rPr>
        <w:t>: GENERAL PROVISIONS</w:t>
      </w:r>
    </w:p>
    <w:bookmarkEnd w:id="20"/>
    <w:p w14:paraId="60322394" w14:textId="06551677" w:rsidR="0063459D" w:rsidRPr="00880839" w:rsidRDefault="0063459D" w:rsidP="0063459D">
      <w:pPr>
        <w:pStyle w:val="BodyText"/>
        <w:numPr>
          <w:ilvl w:val="0"/>
          <w:numId w:val="31"/>
        </w:numPr>
        <w:jc w:val="both"/>
        <w:rPr>
          <w:rFonts w:ascii="Arial" w:hAnsi="Arial" w:cs="Arial"/>
          <w:sz w:val="22"/>
        </w:rPr>
      </w:pPr>
      <w:r w:rsidRPr="00880839">
        <w:rPr>
          <w:rFonts w:ascii="Arial" w:hAnsi="Arial" w:cs="Arial"/>
          <w:sz w:val="22"/>
        </w:rPr>
        <w:t xml:space="preserve">Assignment: </w:t>
      </w:r>
      <w:r>
        <w:rPr>
          <w:rFonts w:ascii="Arial" w:hAnsi="Arial" w:cs="Arial"/>
          <w:sz w:val="22"/>
        </w:rPr>
        <w:t>Grantee</w:t>
      </w:r>
      <w:r w:rsidRPr="00880839">
        <w:rPr>
          <w:rFonts w:ascii="Arial" w:hAnsi="Arial" w:cs="Arial"/>
          <w:sz w:val="22"/>
        </w:rPr>
        <w:t xml:space="preserve">’s rights and obligations under this Agreement are personal and may not be transferred or assigned without the prior written consent of the </w:t>
      </w:r>
      <w:r>
        <w:rPr>
          <w:rFonts w:ascii="Arial" w:hAnsi="Arial" w:cs="Arial"/>
          <w:sz w:val="22"/>
        </w:rPr>
        <w:t>Department</w:t>
      </w:r>
      <w:r w:rsidRPr="00880839">
        <w:rPr>
          <w:rFonts w:ascii="Arial" w:hAnsi="Arial" w:cs="Arial"/>
          <w:sz w:val="22"/>
        </w:rPr>
        <w:t xml:space="preserve">. Any attempt at assignment or transfer without such consent shall be void. Any assignment or transfer of </w:t>
      </w:r>
      <w:r>
        <w:rPr>
          <w:rFonts w:ascii="Arial" w:hAnsi="Arial" w:cs="Arial"/>
          <w:sz w:val="22"/>
        </w:rPr>
        <w:t>Grantee</w:t>
      </w:r>
      <w:r w:rsidRPr="00880839">
        <w:rPr>
          <w:rFonts w:ascii="Arial" w:hAnsi="Arial" w:cs="Arial"/>
          <w:sz w:val="22"/>
        </w:rPr>
        <w:t xml:space="preserve">’s rights and obligations approved by the </w:t>
      </w:r>
      <w:r>
        <w:rPr>
          <w:rFonts w:ascii="Arial" w:hAnsi="Arial" w:cs="Arial"/>
          <w:sz w:val="22"/>
        </w:rPr>
        <w:t>Department</w:t>
      </w:r>
      <w:r w:rsidRPr="00880839">
        <w:rPr>
          <w:rFonts w:ascii="Arial" w:hAnsi="Arial" w:cs="Arial"/>
          <w:sz w:val="22"/>
        </w:rPr>
        <w:t xml:space="preserve"> shall be subject to the provisions of this Agreement.</w:t>
      </w:r>
    </w:p>
    <w:p w14:paraId="7E8BD06F" w14:textId="77777777" w:rsidR="0063459D" w:rsidRPr="00880839" w:rsidRDefault="0063459D" w:rsidP="0063459D">
      <w:pPr>
        <w:pStyle w:val="BodyText"/>
        <w:numPr>
          <w:ilvl w:val="0"/>
          <w:numId w:val="31"/>
        </w:numPr>
        <w:jc w:val="both"/>
        <w:rPr>
          <w:rFonts w:ascii="Arial" w:hAnsi="Arial" w:cs="Arial"/>
          <w:sz w:val="22"/>
        </w:rPr>
      </w:pPr>
      <w:r w:rsidRPr="00880839">
        <w:rPr>
          <w:rFonts w:ascii="Arial" w:hAnsi="Arial" w:cs="Arial"/>
          <w:sz w:val="22"/>
        </w:rPr>
        <w:t>Binding Effect: Except as otherwise provided, all provisions of this Agreement, including the benefits and burdens, shall extend to and be binding upon the Parties’ respective successors and assigns.</w:t>
      </w:r>
    </w:p>
    <w:p w14:paraId="54C83333" w14:textId="77777777" w:rsidR="0063459D" w:rsidRPr="00880839" w:rsidRDefault="0063459D" w:rsidP="0063459D">
      <w:pPr>
        <w:pStyle w:val="BodyText"/>
        <w:numPr>
          <w:ilvl w:val="0"/>
          <w:numId w:val="31"/>
        </w:numPr>
        <w:jc w:val="both"/>
        <w:rPr>
          <w:rFonts w:ascii="Arial" w:hAnsi="Arial" w:cs="Arial"/>
          <w:sz w:val="22"/>
        </w:rPr>
      </w:pPr>
      <w:r w:rsidRPr="00880839">
        <w:rPr>
          <w:rFonts w:ascii="Arial" w:hAnsi="Arial" w:cs="Arial"/>
          <w:sz w:val="22"/>
        </w:rPr>
        <w:t>Authority: Each Party represents and warrants to the other that the execution and delivery of this Agreement and the performance of such Party’s obligations have been duly authorized.</w:t>
      </w:r>
    </w:p>
    <w:p w14:paraId="1F61158E" w14:textId="77777777" w:rsidR="0063459D" w:rsidRPr="00880839" w:rsidRDefault="0063459D" w:rsidP="0063459D">
      <w:pPr>
        <w:pStyle w:val="BodyText"/>
        <w:numPr>
          <w:ilvl w:val="0"/>
          <w:numId w:val="31"/>
        </w:numPr>
        <w:jc w:val="both"/>
        <w:rPr>
          <w:rFonts w:ascii="Arial" w:hAnsi="Arial" w:cs="Arial"/>
          <w:sz w:val="22"/>
        </w:rPr>
      </w:pPr>
      <w:r w:rsidRPr="00880839">
        <w:rPr>
          <w:rFonts w:ascii="Arial" w:hAnsi="Arial" w:cs="Arial"/>
          <w:sz w:val="22"/>
        </w:rPr>
        <w:t>Captions and References: The captions and headings in this Agreement are for the convenience of reference only and shall not be used to interpret, define, or limit its provisions. All references in this Agreement to sections (whether spelled out or using the § symbol), subsections, exhibits, or other attachments are references to sections, subsections, exhibits, or other attachments contained herein or incorporated as a part hereof, unless otherwise noted.</w:t>
      </w:r>
    </w:p>
    <w:p w14:paraId="6A849CE2" w14:textId="77777777" w:rsidR="0063459D" w:rsidRPr="00880839" w:rsidRDefault="0063459D" w:rsidP="0063459D">
      <w:pPr>
        <w:pStyle w:val="BodyText"/>
        <w:numPr>
          <w:ilvl w:val="0"/>
          <w:numId w:val="31"/>
        </w:numPr>
        <w:jc w:val="both"/>
        <w:rPr>
          <w:rFonts w:ascii="Arial" w:hAnsi="Arial" w:cs="Arial"/>
          <w:sz w:val="22"/>
        </w:rPr>
      </w:pPr>
      <w:r w:rsidRPr="00880839">
        <w:rPr>
          <w:rFonts w:ascii="Arial" w:hAnsi="Arial" w:cs="Arial"/>
          <w:sz w:val="22"/>
        </w:rPr>
        <w:lastRenderedPageBreak/>
        <w:t>Counterparts: This Agreement may be executed in multiple, identical, original counterparts, each of which shall be deemed to be an original, but all of which, taken together, shall constitute the same agreement.</w:t>
      </w:r>
    </w:p>
    <w:p w14:paraId="7C83820F" w14:textId="77777777" w:rsidR="0063459D" w:rsidRPr="00880839" w:rsidRDefault="0063459D" w:rsidP="0063459D">
      <w:pPr>
        <w:pStyle w:val="BodyText"/>
        <w:numPr>
          <w:ilvl w:val="0"/>
          <w:numId w:val="31"/>
        </w:numPr>
        <w:jc w:val="both"/>
        <w:rPr>
          <w:rFonts w:ascii="Arial" w:hAnsi="Arial" w:cs="Arial"/>
          <w:sz w:val="22"/>
        </w:rPr>
      </w:pPr>
      <w:r w:rsidRPr="00880839">
        <w:rPr>
          <w:rFonts w:ascii="Arial" w:hAnsi="Arial" w:cs="Arial"/>
          <w:sz w:val="22"/>
        </w:rPr>
        <w:t>Digital Signatures: If any signatory signs this agreement using a digital signature in accordance with the State Policies regarding the use of digital signatures, then any agreement or consent to use digital signatures within the electronic system through which that signatory signed shall be incorporated into this Agreement by reference.</w:t>
      </w:r>
    </w:p>
    <w:p w14:paraId="5C21723B" w14:textId="77777777" w:rsidR="0063459D" w:rsidRPr="00880839" w:rsidRDefault="0063459D" w:rsidP="0063459D">
      <w:pPr>
        <w:pStyle w:val="BodyText"/>
        <w:numPr>
          <w:ilvl w:val="0"/>
          <w:numId w:val="31"/>
        </w:numPr>
        <w:jc w:val="both"/>
        <w:rPr>
          <w:rFonts w:ascii="Arial" w:hAnsi="Arial" w:cs="Arial"/>
          <w:sz w:val="22"/>
        </w:rPr>
      </w:pPr>
      <w:r w:rsidRPr="00880839">
        <w:rPr>
          <w:rFonts w:ascii="Arial" w:hAnsi="Arial" w:cs="Arial"/>
          <w:sz w:val="22"/>
        </w:rPr>
        <w:t>Modification: Except as otherwise provided in this Agreement, any modification to this Agreement shall only be effective if agreed to in a formal amendment, properly executed</w:t>
      </w:r>
      <w:r>
        <w:rPr>
          <w:rFonts w:ascii="Arial" w:hAnsi="Arial" w:cs="Arial"/>
          <w:sz w:val="22"/>
        </w:rPr>
        <w:t>,</w:t>
      </w:r>
      <w:r w:rsidRPr="00880839">
        <w:rPr>
          <w:rFonts w:ascii="Arial" w:hAnsi="Arial" w:cs="Arial"/>
          <w:sz w:val="22"/>
        </w:rPr>
        <w:t xml:space="preserve"> and approved in accordance with applicable New Mexico law and State fiscal policies and rules. Modifications permitted under this Agreement, other than Agreement amendments, shall conform to the policies issued by the State.</w:t>
      </w:r>
    </w:p>
    <w:p w14:paraId="0A283A26" w14:textId="77777777" w:rsidR="0063459D" w:rsidRPr="00880839" w:rsidRDefault="0063459D" w:rsidP="0063459D">
      <w:pPr>
        <w:pStyle w:val="BodyText"/>
        <w:numPr>
          <w:ilvl w:val="0"/>
          <w:numId w:val="31"/>
        </w:numPr>
        <w:jc w:val="both"/>
        <w:rPr>
          <w:rFonts w:ascii="Arial" w:hAnsi="Arial" w:cs="Arial"/>
          <w:sz w:val="22"/>
        </w:rPr>
      </w:pPr>
      <w:r w:rsidRPr="00880839">
        <w:rPr>
          <w:rFonts w:ascii="Arial" w:hAnsi="Arial" w:cs="Arial"/>
          <w:sz w:val="22"/>
        </w:rPr>
        <w:t>Statutes, Regulations, Fiscal Rules, and Other Authority: Any reference in this Agreement to a statute, regulation, policy, or other authority shall be interpreted to refer to such authority then current, as may have been changed or amended after the Effective Date of this Agreement.</w:t>
      </w:r>
    </w:p>
    <w:p w14:paraId="444B68D2" w14:textId="33810826" w:rsidR="0063459D" w:rsidRPr="00880839" w:rsidRDefault="0063459D" w:rsidP="0063459D">
      <w:pPr>
        <w:pStyle w:val="BodyText"/>
        <w:numPr>
          <w:ilvl w:val="0"/>
          <w:numId w:val="31"/>
        </w:numPr>
        <w:jc w:val="both"/>
        <w:rPr>
          <w:rFonts w:ascii="Arial" w:hAnsi="Arial" w:cs="Arial"/>
          <w:sz w:val="22"/>
        </w:rPr>
      </w:pPr>
      <w:r w:rsidRPr="00880839">
        <w:rPr>
          <w:rFonts w:ascii="Arial" w:hAnsi="Arial" w:cs="Arial"/>
          <w:sz w:val="22"/>
        </w:rPr>
        <w:t xml:space="preserve">External Terms and Conditions: Notwithstanding anything to the contrary herein, the State shall not be subject to any provision included in any terms, conditions, or agreements appearing on </w:t>
      </w:r>
      <w:r>
        <w:rPr>
          <w:rFonts w:ascii="Arial" w:hAnsi="Arial" w:cs="Arial"/>
          <w:sz w:val="22"/>
        </w:rPr>
        <w:t>the Grantee</w:t>
      </w:r>
      <w:r w:rsidRPr="00880839">
        <w:rPr>
          <w:rFonts w:ascii="Arial" w:hAnsi="Arial" w:cs="Arial"/>
          <w:sz w:val="22"/>
        </w:rPr>
        <w:t>’s or a subcontractor’s website or any provision incorporated into any click-through or online agreements related to the Work unless that provision is specifically referenced in this Agreement.</w:t>
      </w:r>
    </w:p>
    <w:p w14:paraId="1C010FCA" w14:textId="77777777" w:rsidR="0063459D" w:rsidRPr="00880839" w:rsidRDefault="0063459D" w:rsidP="0063459D">
      <w:pPr>
        <w:pStyle w:val="BodyText"/>
        <w:numPr>
          <w:ilvl w:val="0"/>
          <w:numId w:val="31"/>
        </w:numPr>
        <w:jc w:val="both"/>
        <w:rPr>
          <w:rFonts w:ascii="Arial" w:hAnsi="Arial" w:cs="Arial"/>
          <w:sz w:val="22"/>
        </w:rPr>
      </w:pPr>
      <w:r w:rsidRPr="00880839">
        <w:rPr>
          <w:rFonts w:ascii="Arial" w:hAnsi="Arial" w:cs="Arial"/>
          <w:sz w:val="22"/>
        </w:rPr>
        <w:t>Severability: The invalidity or unenforceability of any provision of this Agreement shall not affect the validity or enforceability of any other provision of this Agreement, which shall remain in full force and effect, provided that the Parties can continue to perform their obligations under this Agreement in accordance with its intent.</w:t>
      </w:r>
    </w:p>
    <w:p w14:paraId="6FC78781" w14:textId="77777777" w:rsidR="0063459D" w:rsidRPr="00880839" w:rsidRDefault="0063459D" w:rsidP="0063459D">
      <w:pPr>
        <w:pStyle w:val="BodyText"/>
        <w:numPr>
          <w:ilvl w:val="0"/>
          <w:numId w:val="31"/>
        </w:numPr>
        <w:jc w:val="both"/>
        <w:rPr>
          <w:rFonts w:ascii="Arial" w:hAnsi="Arial" w:cs="Arial"/>
          <w:sz w:val="22"/>
        </w:rPr>
      </w:pPr>
      <w:r w:rsidRPr="00880839">
        <w:rPr>
          <w:rFonts w:ascii="Arial" w:hAnsi="Arial" w:cs="Arial"/>
          <w:sz w:val="22"/>
        </w:rPr>
        <w:t>Survival of Certain Agreement Terms: Any provision of this Agreement that imposes an obligation on a Party after the termination or expiration of this Agreement shall survive the termination or expiration of this Agreement and shall be enforceable by the other Party.</w:t>
      </w:r>
    </w:p>
    <w:p w14:paraId="54A658DF" w14:textId="77777777" w:rsidR="0063459D" w:rsidRPr="00880839" w:rsidRDefault="0063459D" w:rsidP="0063459D">
      <w:pPr>
        <w:pStyle w:val="BodyText"/>
        <w:numPr>
          <w:ilvl w:val="0"/>
          <w:numId w:val="31"/>
        </w:numPr>
        <w:jc w:val="both"/>
        <w:rPr>
          <w:rFonts w:ascii="Arial" w:hAnsi="Arial" w:cs="Arial"/>
          <w:sz w:val="22"/>
        </w:rPr>
      </w:pPr>
      <w:r w:rsidRPr="00880839">
        <w:rPr>
          <w:rFonts w:ascii="Arial" w:hAnsi="Arial" w:cs="Arial"/>
          <w:sz w:val="22"/>
        </w:rPr>
        <w:t xml:space="preserve">Third Party Beneficiaries: Except for the Parties’ respective successors and assigns described in this Agreement, it does not and is not intended to confer any rights or remedies upon any person or entity other than the Parties. Enforcement of this Agreement and all rights and obligations hereunder are reserved solely to the Parties. Any services or benefits that third parties receive </w:t>
      </w:r>
      <w:proofErr w:type="gramStart"/>
      <w:r w:rsidRPr="00880839">
        <w:rPr>
          <w:rFonts w:ascii="Arial" w:hAnsi="Arial" w:cs="Arial"/>
          <w:sz w:val="22"/>
        </w:rPr>
        <w:t>as a result of</w:t>
      </w:r>
      <w:proofErr w:type="gramEnd"/>
      <w:r w:rsidRPr="00880839">
        <w:rPr>
          <w:rFonts w:ascii="Arial" w:hAnsi="Arial" w:cs="Arial"/>
          <w:sz w:val="22"/>
        </w:rPr>
        <w:t xml:space="preserve"> this Agreement are incidental to this Agreement and do not create any rights for such third parties.</w:t>
      </w:r>
    </w:p>
    <w:p w14:paraId="0CAC4A57" w14:textId="77777777" w:rsidR="0063459D" w:rsidRPr="00880839" w:rsidRDefault="0063459D" w:rsidP="0063459D">
      <w:pPr>
        <w:pStyle w:val="BodyText"/>
        <w:numPr>
          <w:ilvl w:val="0"/>
          <w:numId w:val="31"/>
        </w:numPr>
        <w:jc w:val="both"/>
        <w:rPr>
          <w:rFonts w:ascii="Arial" w:hAnsi="Arial" w:cs="Arial"/>
          <w:sz w:val="22"/>
        </w:rPr>
      </w:pPr>
      <w:r w:rsidRPr="00880839">
        <w:rPr>
          <w:rFonts w:ascii="Arial" w:hAnsi="Arial" w:cs="Arial"/>
          <w:sz w:val="22"/>
        </w:rPr>
        <w:t>Waiver: A Party’s failure or delay in exercising any right, power, or privilege under this Agreement, whether explicit or by lack of enforcement, shall not operate as a waiver, nor shall any single or partial exercise of any right, power, or privilege preclude any other or further exercise of such right, power, or privilege.</w:t>
      </w:r>
    </w:p>
    <w:p w14:paraId="48ACB197" w14:textId="5B21A1BB" w:rsidR="0063459D" w:rsidRPr="00880839" w:rsidRDefault="0063459D" w:rsidP="0063459D">
      <w:pPr>
        <w:pStyle w:val="BodyText"/>
        <w:numPr>
          <w:ilvl w:val="0"/>
          <w:numId w:val="31"/>
        </w:numPr>
        <w:jc w:val="both"/>
        <w:rPr>
          <w:rFonts w:ascii="Arial" w:hAnsi="Arial" w:cs="Arial"/>
          <w:sz w:val="22"/>
        </w:rPr>
      </w:pPr>
      <w:r w:rsidRPr="00880839">
        <w:rPr>
          <w:rFonts w:ascii="Arial" w:hAnsi="Arial" w:cs="Arial"/>
          <w:sz w:val="22"/>
        </w:rPr>
        <w:t xml:space="preserve">Standard and Manner of Performance: </w:t>
      </w:r>
      <w:r>
        <w:rPr>
          <w:rFonts w:ascii="Arial" w:hAnsi="Arial" w:cs="Arial"/>
          <w:sz w:val="22"/>
        </w:rPr>
        <w:t>Grantee</w:t>
      </w:r>
      <w:r w:rsidRPr="00880839">
        <w:rPr>
          <w:rFonts w:ascii="Arial" w:hAnsi="Arial" w:cs="Arial"/>
          <w:sz w:val="22"/>
        </w:rPr>
        <w:t xml:space="preserve"> shall perform its obligations under this Agreement in accordance with the highest standards of care, skill, and diligence in </w:t>
      </w:r>
      <w:r>
        <w:rPr>
          <w:rFonts w:ascii="Arial" w:hAnsi="Arial" w:cs="Arial"/>
          <w:sz w:val="22"/>
        </w:rPr>
        <w:t>Grantee</w:t>
      </w:r>
      <w:r w:rsidRPr="00880839">
        <w:rPr>
          <w:rFonts w:ascii="Arial" w:hAnsi="Arial" w:cs="Arial"/>
          <w:sz w:val="22"/>
        </w:rPr>
        <w:t>’s industry, trade, or profession.</w:t>
      </w:r>
    </w:p>
    <w:p w14:paraId="2425BA5C" w14:textId="0A3F6B28" w:rsidR="0063459D" w:rsidRDefault="0063459D" w:rsidP="0063459D">
      <w:pPr>
        <w:pStyle w:val="BodyText"/>
        <w:numPr>
          <w:ilvl w:val="0"/>
          <w:numId w:val="31"/>
        </w:numPr>
        <w:jc w:val="both"/>
        <w:rPr>
          <w:rFonts w:ascii="Arial" w:hAnsi="Arial" w:cs="Arial"/>
          <w:sz w:val="22"/>
        </w:rPr>
      </w:pPr>
      <w:r w:rsidRPr="00880839">
        <w:rPr>
          <w:rFonts w:ascii="Arial" w:hAnsi="Arial" w:cs="Arial"/>
          <w:sz w:val="22"/>
        </w:rPr>
        <w:lastRenderedPageBreak/>
        <w:t xml:space="preserve">Licenses, Permits, and Other Authorizations: </w:t>
      </w:r>
      <w:r>
        <w:rPr>
          <w:rFonts w:ascii="Arial" w:hAnsi="Arial" w:cs="Arial"/>
          <w:sz w:val="22"/>
        </w:rPr>
        <w:t>Grantee</w:t>
      </w:r>
      <w:r w:rsidRPr="00880839">
        <w:rPr>
          <w:rFonts w:ascii="Arial" w:hAnsi="Arial" w:cs="Arial"/>
          <w:sz w:val="22"/>
        </w:rPr>
        <w:t xml:space="preserve"> shall secure, prior to the Effective Date, and maintain at all times during the term of this Agreement, at its sole expense, all licenses, certifications, permits, and other authorizations required to perform its obligations under this Agreement and shall ensure that all employees, agents, and subcontractors secure and maintain at all times during the term of their employment, agency or subcontractor, all </w:t>
      </w:r>
      <w:r>
        <w:rPr>
          <w:rFonts w:ascii="Arial" w:hAnsi="Arial" w:cs="Arial"/>
          <w:sz w:val="22"/>
        </w:rPr>
        <w:t>licenses</w:t>
      </w:r>
      <w:r w:rsidRPr="00880839">
        <w:rPr>
          <w:rFonts w:ascii="Arial" w:hAnsi="Arial" w:cs="Arial"/>
          <w:sz w:val="22"/>
        </w:rPr>
        <w:t>, certifications, permits and other authorizations required to perform their obligations in relation to this Agreement.</w:t>
      </w:r>
    </w:p>
    <w:p w14:paraId="566B205B" w14:textId="77777777" w:rsidR="0063459D" w:rsidRPr="00880839" w:rsidRDefault="0063459D" w:rsidP="0063459D">
      <w:pPr>
        <w:pStyle w:val="BodyText"/>
        <w:numPr>
          <w:ilvl w:val="0"/>
          <w:numId w:val="31"/>
        </w:numPr>
        <w:jc w:val="both"/>
        <w:rPr>
          <w:rFonts w:ascii="Arial" w:hAnsi="Arial" w:cs="Arial"/>
          <w:sz w:val="22"/>
        </w:rPr>
      </w:pPr>
      <w:r w:rsidRPr="00880839">
        <w:rPr>
          <w:rFonts w:ascii="Arial" w:hAnsi="Arial" w:cs="Arial"/>
          <w:sz w:val="22"/>
        </w:rPr>
        <w:t>Venue and Choice of Law: This Agreement shall be governed by and construed in accordance with the laws of the State of New Mexico, without regard to any conflict of law provisions. Any legal suit, action, or proceeding arising out of or related to this Agreement shall be instituted exclusively in the district courts located in Santa Fe, New Mexico. The Parties hereby irrevocably submit to the exclusive jurisdiction and venue of such courts in any such suit, action, or proceeding. The Parties waive any objection to the laying of the venue of any such suit, action, or proceeding in the district courts of Santa Fe, New Mexico, and irrevocably waive and agree not to plead or claim in any such court that any such suit, action, or proceeding brought in any such court has been brought in an inconvenient forum.</w:t>
      </w:r>
    </w:p>
    <w:p w14:paraId="66C52117" w14:textId="13E4D479" w:rsidR="001B1145" w:rsidRDefault="0063459D" w:rsidP="0063459D">
      <w:pPr>
        <w:pStyle w:val="BodyText"/>
        <w:jc w:val="center"/>
        <w:rPr>
          <w:rFonts w:ascii="Arial" w:hAnsi="Arial" w:cs="Arial"/>
          <w:sz w:val="22"/>
        </w:rPr>
      </w:pPr>
      <w:r>
        <w:rPr>
          <w:rFonts w:ascii="Arial" w:hAnsi="Arial" w:cs="Arial"/>
          <w:sz w:val="22"/>
        </w:rPr>
        <w:t>[</w:t>
      </w:r>
      <w:r w:rsidRPr="00880839">
        <w:rPr>
          <w:rFonts w:ascii="Arial" w:hAnsi="Arial" w:cs="Arial"/>
          <w:sz w:val="22"/>
        </w:rPr>
        <w:t>SIGNATURE PAGE AND EXHIBITS FOLLOW]</w:t>
      </w:r>
    </w:p>
    <w:p w14:paraId="4CB7DC34" w14:textId="77777777" w:rsidR="001B1145" w:rsidRDefault="001B1145">
      <w:pPr>
        <w:rPr>
          <w:rFonts w:ascii="Arial" w:hAnsi="Arial" w:cs="Arial"/>
          <w:sz w:val="22"/>
        </w:rPr>
      </w:pPr>
      <w:r>
        <w:rPr>
          <w:rFonts w:ascii="Arial" w:hAnsi="Arial" w:cs="Arial"/>
          <w:sz w:val="22"/>
        </w:rPr>
        <w:br w:type="page"/>
      </w:r>
    </w:p>
    <w:p w14:paraId="227C4160" w14:textId="77777777" w:rsidR="0063459D" w:rsidRPr="00880839" w:rsidRDefault="0063459D" w:rsidP="0063459D">
      <w:pPr>
        <w:pStyle w:val="BodyText"/>
        <w:jc w:val="center"/>
        <w:rPr>
          <w:rFonts w:ascii="Arial" w:hAnsi="Arial" w:cs="Arial"/>
          <w:sz w:val="22"/>
        </w:rPr>
      </w:pPr>
    </w:p>
    <w:p w14:paraId="40A30727" w14:textId="77777777" w:rsidR="002E3C3C" w:rsidRPr="00880839" w:rsidRDefault="002E3C3C" w:rsidP="001B1145">
      <w:pPr>
        <w:pStyle w:val="BodyText"/>
        <w:ind w:firstLine="720"/>
        <w:jc w:val="both"/>
        <w:rPr>
          <w:rFonts w:ascii="Arial" w:hAnsi="Arial" w:cs="Arial"/>
          <w:sz w:val="22"/>
        </w:rPr>
      </w:pPr>
      <w:r w:rsidRPr="00880839">
        <w:rPr>
          <w:rFonts w:ascii="Arial" w:hAnsi="Arial" w:cs="Arial"/>
          <w:b/>
          <w:bCs/>
          <w:sz w:val="22"/>
        </w:rPr>
        <w:t>IN WITNESS WHEREOF</w:t>
      </w:r>
      <w:r w:rsidRPr="00880839">
        <w:rPr>
          <w:rFonts w:ascii="Arial" w:hAnsi="Arial" w:cs="Arial"/>
          <w:sz w:val="22"/>
        </w:rPr>
        <w:t>, the parties have duly executed this Agreement as of the Department's date of execution.</w:t>
      </w:r>
    </w:p>
    <w:p w14:paraId="495639DC" w14:textId="77777777" w:rsidR="002E3C3C" w:rsidRPr="00880839" w:rsidRDefault="002E3C3C" w:rsidP="002E3C3C">
      <w:pPr>
        <w:pStyle w:val="BodyText"/>
        <w:rPr>
          <w:rFonts w:ascii="Arial" w:hAnsi="Arial" w:cs="Arial"/>
          <w:b/>
          <w:bCs/>
          <w:sz w:val="22"/>
        </w:rPr>
      </w:pPr>
    </w:p>
    <w:p w14:paraId="0BF68CD5" w14:textId="77777777" w:rsidR="002E3C3C" w:rsidRPr="00906A99" w:rsidRDefault="002E3C3C" w:rsidP="002E3C3C">
      <w:pPr>
        <w:pStyle w:val="BodyText"/>
        <w:rPr>
          <w:rFonts w:ascii="Arial" w:hAnsi="Arial" w:cs="Arial"/>
          <w:b/>
          <w:bCs/>
          <w:color w:val="EE0000"/>
          <w:sz w:val="22"/>
        </w:rPr>
      </w:pPr>
      <w:r w:rsidRPr="00906A99">
        <w:rPr>
          <w:rFonts w:ascii="Arial" w:hAnsi="Arial" w:cs="Arial"/>
          <w:b/>
          <w:bCs/>
          <w:color w:val="EE0000"/>
          <w:sz w:val="22"/>
        </w:rPr>
        <w:t>APPROVED BY DEPARTMENT:</w:t>
      </w:r>
    </w:p>
    <w:p w14:paraId="0C858E0A" w14:textId="77777777" w:rsidR="002E3C3C" w:rsidRPr="00880839" w:rsidRDefault="002E3C3C" w:rsidP="002E3C3C">
      <w:pPr>
        <w:pStyle w:val="BodyText"/>
        <w:rPr>
          <w:rFonts w:ascii="Arial" w:hAnsi="Arial" w:cs="Arial"/>
          <w:b/>
          <w:bCs/>
          <w:sz w:val="22"/>
        </w:rPr>
      </w:pPr>
    </w:p>
    <w:p w14:paraId="7AA6D41F" w14:textId="77777777" w:rsidR="002E3C3C" w:rsidRPr="00880839" w:rsidRDefault="002E3C3C" w:rsidP="002E3C3C">
      <w:pPr>
        <w:pStyle w:val="BodyText"/>
        <w:spacing w:line="240" w:lineRule="auto"/>
        <w:rPr>
          <w:rFonts w:ascii="Arial" w:hAnsi="Arial" w:cs="Arial"/>
          <w:sz w:val="22"/>
        </w:rPr>
      </w:pPr>
      <w:r>
        <w:rPr>
          <w:rFonts w:ascii="Arial" w:hAnsi="Arial" w:cs="Arial"/>
          <w:sz w:val="22"/>
        </w:rPr>
        <w:t>Division Director</w:t>
      </w:r>
      <w:r w:rsidRPr="00880839">
        <w:rPr>
          <w:rFonts w:ascii="Arial" w:hAnsi="Arial" w:cs="Arial"/>
          <w:sz w:val="22"/>
        </w:rPr>
        <w:t xml:space="preserve">: </w:t>
      </w:r>
      <w:r w:rsidRPr="00880839">
        <w:rPr>
          <w:rFonts w:ascii="Arial" w:hAnsi="Arial" w:cs="Arial"/>
          <w:sz w:val="22"/>
        </w:rPr>
        <w:tab/>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6D2495D5" w14:textId="22B385FC" w:rsidR="002E3C3C" w:rsidRPr="00880839" w:rsidRDefault="002E3C3C" w:rsidP="002E3C3C">
      <w:pPr>
        <w:pStyle w:val="BodyText"/>
        <w:spacing w:line="240" w:lineRule="auto"/>
        <w:rPr>
          <w:rFonts w:ascii="Arial" w:hAnsi="Arial" w:cs="Arial"/>
          <w:sz w:val="22"/>
        </w:rPr>
      </w:pP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001B1145">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2F94EDDD" w14:textId="77777777" w:rsidR="002E3C3C" w:rsidRPr="00880839" w:rsidRDefault="002E3C3C" w:rsidP="002E3C3C">
      <w:pPr>
        <w:pStyle w:val="BodyText"/>
        <w:rPr>
          <w:rFonts w:ascii="Arial" w:hAnsi="Arial" w:cs="Arial"/>
          <w:b/>
          <w:bCs/>
          <w:sz w:val="22"/>
        </w:rPr>
      </w:pPr>
    </w:p>
    <w:p w14:paraId="7F75F6E5" w14:textId="77777777" w:rsidR="002E3C3C" w:rsidRPr="00880839" w:rsidRDefault="002E3C3C" w:rsidP="002E3C3C">
      <w:pPr>
        <w:pStyle w:val="BodyText"/>
        <w:spacing w:line="240" w:lineRule="auto"/>
        <w:rPr>
          <w:rFonts w:ascii="Arial" w:hAnsi="Arial" w:cs="Arial"/>
          <w:sz w:val="22"/>
        </w:rPr>
      </w:pPr>
      <w:r>
        <w:rPr>
          <w:rFonts w:ascii="Arial" w:hAnsi="Arial" w:cs="Arial"/>
          <w:sz w:val="22"/>
        </w:rPr>
        <w:t xml:space="preserve">Office of </w:t>
      </w:r>
      <w:r w:rsidRPr="00880839">
        <w:rPr>
          <w:rFonts w:ascii="Arial" w:hAnsi="Arial" w:cs="Arial"/>
          <w:sz w:val="22"/>
        </w:rPr>
        <w:t>Secretary:</w:t>
      </w:r>
      <w:r w:rsidRPr="00880839">
        <w:rPr>
          <w:rFonts w:ascii="Arial" w:hAnsi="Arial" w:cs="Arial"/>
          <w:sz w:val="22"/>
        </w:rPr>
        <w:tab/>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6B8DB78F" w14:textId="5C27CA45" w:rsidR="002E3C3C" w:rsidRPr="00880839" w:rsidRDefault="002E3C3C" w:rsidP="002E3C3C">
      <w:pPr>
        <w:pStyle w:val="BodyText"/>
        <w:spacing w:line="240" w:lineRule="auto"/>
        <w:rPr>
          <w:rFonts w:ascii="Arial" w:hAnsi="Arial" w:cs="Arial"/>
          <w:sz w:val="22"/>
        </w:rPr>
      </w:pP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36C7D945" w14:textId="77777777" w:rsidR="002E3C3C" w:rsidRPr="00880839" w:rsidRDefault="002E3C3C" w:rsidP="002E3C3C">
      <w:pPr>
        <w:pStyle w:val="BodyText"/>
        <w:rPr>
          <w:rFonts w:ascii="Arial" w:hAnsi="Arial" w:cs="Arial"/>
          <w:b/>
          <w:bCs/>
          <w:sz w:val="22"/>
        </w:rPr>
      </w:pPr>
    </w:p>
    <w:p w14:paraId="2BE6EA55" w14:textId="77777777" w:rsidR="002E3C3C" w:rsidRPr="00880839" w:rsidRDefault="002E3C3C" w:rsidP="002E3C3C">
      <w:pPr>
        <w:pStyle w:val="BodyText"/>
        <w:spacing w:line="240" w:lineRule="auto"/>
        <w:rPr>
          <w:rFonts w:ascii="Arial" w:hAnsi="Arial" w:cs="Arial"/>
          <w:sz w:val="22"/>
        </w:rPr>
      </w:pPr>
      <w:r w:rsidRPr="00880839">
        <w:rPr>
          <w:rFonts w:ascii="Arial" w:hAnsi="Arial" w:cs="Arial"/>
          <w:sz w:val="22"/>
        </w:rPr>
        <w:t>Chief Financial Officer:</w:t>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54B8968B" w14:textId="5677704E" w:rsidR="002E3C3C" w:rsidRPr="00880839" w:rsidRDefault="001B1145" w:rsidP="002E3C3C">
      <w:pPr>
        <w:pStyle w:val="BodyText"/>
        <w:spacing w:line="240" w:lineRule="auto"/>
        <w:rPr>
          <w:rFonts w:ascii="Arial" w:hAnsi="Arial" w:cs="Arial"/>
          <w:sz w:val="22"/>
        </w:rPr>
      </w:pPr>
      <w:r>
        <w:rPr>
          <w:rFonts w:ascii="Arial" w:hAnsi="Arial" w:cs="Arial"/>
          <w:sz w:val="22"/>
        </w:rPr>
        <w:tab/>
      </w:r>
      <w:r w:rsidR="002E3C3C" w:rsidRPr="00880839">
        <w:rPr>
          <w:rFonts w:ascii="Arial" w:hAnsi="Arial" w:cs="Arial"/>
          <w:sz w:val="22"/>
        </w:rPr>
        <w:tab/>
      </w:r>
      <w:r w:rsidR="002E3C3C" w:rsidRPr="00880839">
        <w:rPr>
          <w:rFonts w:ascii="Arial" w:hAnsi="Arial" w:cs="Arial"/>
          <w:sz w:val="22"/>
        </w:rPr>
        <w:tab/>
      </w:r>
      <w:r w:rsidR="002E3C3C" w:rsidRPr="00880839">
        <w:rPr>
          <w:rFonts w:ascii="Arial" w:hAnsi="Arial" w:cs="Arial"/>
          <w:sz w:val="22"/>
        </w:rPr>
        <w:tab/>
      </w:r>
      <w:r w:rsidR="002E3C3C" w:rsidRPr="00880839">
        <w:rPr>
          <w:rFonts w:ascii="Arial" w:hAnsi="Arial" w:cs="Arial"/>
          <w:sz w:val="22"/>
        </w:rPr>
        <w:tab/>
      </w:r>
      <w:proofErr w:type="gramStart"/>
      <w:r w:rsidR="002E3C3C" w:rsidRPr="00880839">
        <w:rPr>
          <w:rFonts w:ascii="Arial" w:hAnsi="Arial" w:cs="Arial"/>
          <w:sz w:val="22"/>
        </w:rPr>
        <w:t>Title:_</w:t>
      </w:r>
      <w:proofErr w:type="gramEnd"/>
      <w:r w:rsidR="002E3C3C" w:rsidRPr="00880839">
        <w:rPr>
          <w:rFonts w:ascii="Arial" w:hAnsi="Arial" w:cs="Arial"/>
          <w:sz w:val="22"/>
        </w:rPr>
        <w:t>___________________</w:t>
      </w:r>
      <w:r w:rsidR="002E3C3C" w:rsidRPr="00880839">
        <w:rPr>
          <w:rFonts w:ascii="Arial" w:hAnsi="Arial" w:cs="Arial"/>
          <w:sz w:val="22"/>
        </w:rPr>
        <w:tab/>
      </w:r>
      <w:proofErr w:type="gramStart"/>
      <w:r w:rsidR="002E3C3C" w:rsidRPr="00880839">
        <w:rPr>
          <w:rFonts w:ascii="Arial" w:hAnsi="Arial" w:cs="Arial"/>
          <w:sz w:val="22"/>
        </w:rPr>
        <w:t>Date:_</w:t>
      </w:r>
      <w:proofErr w:type="gramEnd"/>
      <w:r w:rsidR="002E3C3C" w:rsidRPr="00880839">
        <w:rPr>
          <w:rFonts w:ascii="Arial" w:hAnsi="Arial" w:cs="Arial"/>
          <w:sz w:val="22"/>
        </w:rPr>
        <w:t>_____</w:t>
      </w:r>
      <w:r w:rsidR="002E3C3C" w:rsidRPr="00880839">
        <w:rPr>
          <w:rFonts w:ascii="Arial" w:hAnsi="Arial" w:cs="Arial"/>
          <w:sz w:val="22"/>
        </w:rPr>
        <w:tab/>
      </w:r>
    </w:p>
    <w:p w14:paraId="48744044" w14:textId="77777777" w:rsidR="002E3C3C" w:rsidRPr="00880839" w:rsidRDefault="002E3C3C" w:rsidP="002E3C3C">
      <w:pPr>
        <w:pStyle w:val="BodyText"/>
        <w:rPr>
          <w:rFonts w:ascii="Arial" w:hAnsi="Arial" w:cs="Arial"/>
          <w:b/>
          <w:bCs/>
          <w:sz w:val="22"/>
        </w:rPr>
      </w:pPr>
    </w:p>
    <w:p w14:paraId="2ED24E84" w14:textId="77777777" w:rsidR="002E3C3C" w:rsidRPr="00880839" w:rsidRDefault="002E3C3C" w:rsidP="002E3C3C">
      <w:pPr>
        <w:pStyle w:val="BodyText"/>
        <w:pBdr>
          <w:bottom w:val="single" w:sz="4" w:space="1" w:color="auto"/>
        </w:pBdr>
        <w:rPr>
          <w:rFonts w:ascii="Arial" w:hAnsi="Arial" w:cs="Arial"/>
          <w:sz w:val="22"/>
        </w:rPr>
      </w:pPr>
    </w:p>
    <w:p w14:paraId="551AE150" w14:textId="77777777" w:rsidR="002E3C3C" w:rsidRPr="00880839" w:rsidRDefault="002E3C3C" w:rsidP="002E3C3C">
      <w:pPr>
        <w:pStyle w:val="BodyText"/>
        <w:rPr>
          <w:rFonts w:ascii="Arial" w:hAnsi="Arial" w:cs="Arial"/>
          <w:sz w:val="22"/>
        </w:rPr>
      </w:pPr>
    </w:p>
    <w:p w14:paraId="03429F38" w14:textId="77777777" w:rsidR="002E3C3C" w:rsidRPr="00880839" w:rsidRDefault="002E3C3C" w:rsidP="002E3C3C">
      <w:pPr>
        <w:pStyle w:val="BodyText"/>
        <w:rPr>
          <w:rFonts w:ascii="Arial" w:hAnsi="Arial" w:cs="Arial"/>
          <w:b/>
          <w:bCs/>
          <w:sz w:val="22"/>
        </w:rPr>
      </w:pPr>
      <w:r w:rsidRPr="00880839">
        <w:rPr>
          <w:rFonts w:ascii="Arial" w:hAnsi="Arial" w:cs="Arial"/>
          <w:b/>
          <w:bCs/>
          <w:sz w:val="22"/>
        </w:rPr>
        <w:t>AS TO LEGAL FORM AND SUFFICIENCY</w:t>
      </w:r>
    </w:p>
    <w:p w14:paraId="2DE2E310" w14:textId="77777777" w:rsidR="002E3C3C" w:rsidRPr="00880839" w:rsidRDefault="002E3C3C" w:rsidP="002E3C3C">
      <w:pPr>
        <w:pStyle w:val="BodyText"/>
        <w:rPr>
          <w:rFonts w:ascii="Arial" w:hAnsi="Arial" w:cs="Arial"/>
          <w:b/>
          <w:bCs/>
          <w:sz w:val="22"/>
        </w:rPr>
      </w:pPr>
    </w:p>
    <w:p w14:paraId="742DADBC" w14:textId="77777777" w:rsidR="002E3C3C" w:rsidRPr="00880839" w:rsidRDefault="002E3C3C" w:rsidP="002E3C3C">
      <w:pPr>
        <w:pStyle w:val="BodyText"/>
        <w:spacing w:line="240" w:lineRule="auto"/>
        <w:rPr>
          <w:rFonts w:ascii="Arial" w:hAnsi="Arial" w:cs="Arial"/>
          <w:sz w:val="22"/>
        </w:rPr>
      </w:pPr>
      <w:r w:rsidRPr="00880839">
        <w:rPr>
          <w:rFonts w:ascii="Arial" w:hAnsi="Arial" w:cs="Arial"/>
          <w:sz w:val="22"/>
        </w:rPr>
        <w:t>General Counsel’s Office,</w:t>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176EFCBC" w14:textId="3F1C39E0" w:rsidR="002E3C3C" w:rsidRPr="00880839" w:rsidRDefault="002E3C3C" w:rsidP="002E3C3C">
      <w:pPr>
        <w:pStyle w:val="BodyText"/>
        <w:spacing w:line="240" w:lineRule="auto"/>
        <w:rPr>
          <w:rFonts w:ascii="Arial" w:hAnsi="Arial" w:cs="Arial"/>
          <w:sz w:val="22"/>
        </w:rPr>
      </w:pP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17E28075" w14:textId="77777777" w:rsidR="002E3C3C" w:rsidRPr="00880839" w:rsidRDefault="002E3C3C" w:rsidP="002E3C3C">
      <w:pPr>
        <w:pStyle w:val="BodyText"/>
        <w:pBdr>
          <w:bottom w:val="single" w:sz="4" w:space="1" w:color="auto"/>
        </w:pBdr>
        <w:spacing w:line="240" w:lineRule="auto"/>
        <w:rPr>
          <w:rFonts w:ascii="Arial" w:hAnsi="Arial" w:cs="Arial"/>
          <w:sz w:val="22"/>
        </w:rPr>
      </w:pPr>
    </w:p>
    <w:p w14:paraId="6766B8E8" w14:textId="77777777" w:rsidR="002E3C3C" w:rsidRPr="00880839" w:rsidRDefault="002E3C3C" w:rsidP="002E3C3C">
      <w:pPr>
        <w:pStyle w:val="BodyText"/>
        <w:rPr>
          <w:rFonts w:ascii="Arial" w:hAnsi="Arial" w:cs="Arial"/>
          <w:sz w:val="22"/>
        </w:rPr>
      </w:pPr>
    </w:p>
    <w:p w14:paraId="6AD08328" w14:textId="77777777" w:rsidR="002E3C3C" w:rsidRPr="00880839" w:rsidRDefault="002E3C3C" w:rsidP="002E3C3C">
      <w:pPr>
        <w:rPr>
          <w:rFonts w:ascii="Arial" w:hAnsi="Arial" w:cs="Arial"/>
          <w:sz w:val="22"/>
        </w:rPr>
      </w:pPr>
      <w:r w:rsidRPr="00880839">
        <w:rPr>
          <w:rFonts w:ascii="Arial" w:hAnsi="Arial" w:cs="Arial"/>
          <w:sz w:val="22"/>
        </w:rPr>
        <w:br w:type="page"/>
      </w:r>
    </w:p>
    <w:p w14:paraId="5C447E6E" w14:textId="6AC77639" w:rsidR="002E3C3C" w:rsidRPr="00906A99" w:rsidRDefault="002E3C3C" w:rsidP="002E3C3C">
      <w:pPr>
        <w:pStyle w:val="BodyText"/>
        <w:rPr>
          <w:rFonts w:ascii="Arial" w:hAnsi="Arial" w:cs="Arial"/>
          <w:color w:val="EE0000"/>
          <w:sz w:val="22"/>
        </w:rPr>
      </w:pPr>
      <w:r w:rsidRPr="00906A99">
        <w:rPr>
          <w:rFonts w:ascii="Arial" w:hAnsi="Arial" w:cs="Arial"/>
          <w:b/>
          <w:bCs/>
          <w:color w:val="EE0000"/>
          <w:sz w:val="22"/>
        </w:rPr>
        <w:lastRenderedPageBreak/>
        <w:t>APPROVED BY GRANTEE</w:t>
      </w:r>
      <w:r w:rsidRPr="00906A99">
        <w:rPr>
          <w:rFonts w:ascii="Arial" w:hAnsi="Arial" w:cs="Arial"/>
          <w:color w:val="EE0000"/>
          <w:sz w:val="22"/>
        </w:rPr>
        <w:t>:</w:t>
      </w:r>
    </w:p>
    <w:p w14:paraId="4AB32730" w14:textId="77777777" w:rsidR="002E3C3C" w:rsidRPr="00880839" w:rsidRDefault="002E3C3C" w:rsidP="002E3C3C">
      <w:pPr>
        <w:pStyle w:val="BodyText"/>
        <w:rPr>
          <w:rFonts w:ascii="Arial" w:hAnsi="Arial" w:cs="Arial"/>
          <w:sz w:val="22"/>
        </w:rPr>
      </w:pPr>
    </w:p>
    <w:p w14:paraId="55F3457C" w14:textId="7DDE6FA9" w:rsidR="002E3C3C" w:rsidRPr="00880839" w:rsidRDefault="002E3C3C" w:rsidP="002E3C3C">
      <w:pPr>
        <w:pStyle w:val="BodyText"/>
        <w:spacing w:line="240" w:lineRule="auto"/>
        <w:rPr>
          <w:rFonts w:ascii="Arial" w:hAnsi="Arial" w:cs="Arial"/>
          <w:sz w:val="22"/>
        </w:rPr>
      </w:pPr>
      <w:r>
        <w:rPr>
          <w:rFonts w:ascii="Arial" w:hAnsi="Arial" w:cs="Arial"/>
          <w:sz w:val="22"/>
        </w:rPr>
        <w:t>Grantee</w:t>
      </w:r>
      <w:r w:rsidRPr="00880839">
        <w:rPr>
          <w:rFonts w:ascii="Arial" w:hAnsi="Arial" w:cs="Arial"/>
          <w:sz w:val="22"/>
        </w:rPr>
        <w:t>:</w:t>
      </w:r>
      <w:r w:rsidRPr="00880839">
        <w:rPr>
          <w:rFonts w:ascii="Arial" w:hAnsi="Arial" w:cs="Arial"/>
          <w:b/>
          <w:bCs/>
          <w:sz w:val="22"/>
        </w:rPr>
        <w:t xml:space="preserve"> </w:t>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70BD9936" w14:textId="41415E7B" w:rsidR="002E3C3C" w:rsidRPr="00880839" w:rsidRDefault="00906A99" w:rsidP="002E3C3C">
      <w:pPr>
        <w:pStyle w:val="BodyText"/>
        <w:spacing w:line="240" w:lineRule="auto"/>
        <w:rPr>
          <w:rFonts w:ascii="Arial" w:hAnsi="Arial" w:cs="Arial"/>
          <w:sz w:val="22"/>
        </w:rPr>
      </w:pPr>
      <w:r>
        <w:rPr>
          <w:rFonts w:ascii="Arial" w:hAnsi="Arial" w:cs="Arial"/>
          <w:sz w:val="22"/>
        </w:rPr>
        <w:tab/>
      </w:r>
      <w:r>
        <w:rPr>
          <w:rFonts w:ascii="Arial" w:hAnsi="Arial" w:cs="Arial"/>
          <w:sz w:val="22"/>
        </w:rPr>
        <w:tab/>
      </w:r>
      <w:r w:rsidR="002E3C3C" w:rsidRPr="00880839">
        <w:rPr>
          <w:rFonts w:ascii="Arial" w:hAnsi="Arial" w:cs="Arial"/>
          <w:sz w:val="22"/>
        </w:rPr>
        <w:tab/>
      </w:r>
      <w:proofErr w:type="gramStart"/>
      <w:r w:rsidR="002E3C3C" w:rsidRPr="00880839">
        <w:rPr>
          <w:rFonts w:ascii="Arial" w:hAnsi="Arial" w:cs="Arial"/>
          <w:sz w:val="22"/>
        </w:rPr>
        <w:t>Title:_</w:t>
      </w:r>
      <w:proofErr w:type="gramEnd"/>
      <w:r w:rsidR="002E3C3C" w:rsidRPr="00880839">
        <w:rPr>
          <w:rFonts w:ascii="Arial" w:hAnsi="Arial" w:cs="Arial"/>
          <w:sz w:val="22"/>
        </w:rPr>
        <w:t>___________________</w:t>
      </w:r>
      <w:r w:rsidR="002E3C3C" w:rsidRPr="00880839">
        <w:rPr>
          <w:rFonts w:ascii="Arial" w:hAnsi="Arial" w:cs="Arial"/>
          <w:sz w:val="22"/>
        </w:rPr>
        <w:tab/>
      </w:r>
      <w:proofErr w:type="gramStart"/>
      <w:r w:rsidR="002E3C3C" w:rsidRPr="00880839">
        <w:rPr>
          <w:rFonts w:ascii="Arial" w:hAnsi="Arial" w:cs="Arial"/>
          <w:sz w:val="22"/>
        </w:rPr>
        <w:t>Date:_</w:t>
      </w:r>
      <w:proofErr w:type="gramEnd"/>
      <w:r w:rsidR="002E3C3C" w:rsidRPr="00880839">
        <w:rPr>
          <w:rFonts w:ascii="Arial" w:hAnsi="Arial" w:cs="Arial"/>
          <w:sz w:val="22"/>
        </w:rPr>
        <w:t>_____</w:t>
      </w:r>
      <w:r w:rsidR="002E3C3C" w:rsidRPr="00880839">
        <w:rPr>
          <w:rFonts w:ascii="Arial" w:hAnsi="Arial" w:cs="Arial"/>
          <w:sz w:val="22"/>
        </w:rPr>
        <w:tab/>
      </w:r>
    </w:p>
    <w:p w14:paraId="34AB8D6D" w14:textId="77777777" w:rsidR="002E3C3C" w:rsidRPr="00880839" w:rsidRDefault="002E3C3C" w:rsidP="002E3C3C">
      <w:pPr>
        <w:pStyle w:val="BodyText"/>
        <w:spacing w:line="240" w:lineRule="auto"/>
        <w:rPr>
          <w:rFonts w:ascii="Arial" w:hAnsi="Arial" w:cs="Arial"/>
          <w:sz w:val="22"/>
        </w:rPr>
      </w:pPr>
    </w:p>
    <w:p w14:paraId="345D5C26" w14:textId="552D2F7F" w:rsidR="002E3C3C" w:rsidRPr="00880839" w:rsidRDefault="002E3C3C" w:rsidP="002E3C3C">
      <w:pPr>
        <w:pStyle w:val="BodyText"/>
        <w:spacing w:line="240" w:lineRule="auto"/>
        <w:rPr>
          <w:rFonts w:ascii="Arial" w:hAnsi="Arial" w:cs="Arial"/>
          <w:sz w:val="22"/>
        </w:rPr>
      </w:pPr>
      <w:r>
        <w:rPr>
          <w:rFonts w:ascii="Arial" w:hAnsi="Arial" w:cs="Arial"/>
          <w:sz w:val="22"/>
        </w:rPr>
        <w:t>Grantee</w:t>
      </w:r>
      <w:r w:rsidRPr="00880839">
        <w:rPr>
          <w:rFonts w:ascii="Arial" w:hAnsi="Arial" w:cs="Arial"/>
          <w:sz w:val="22"/>
        </w:rPr>
        <w:t>:</w:t>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7CA4F791" w14:textId="29713FE7" w:rsidR="002E3C3C" w:rsidRPr="00880839" w:rsidRDefault="00906A99" w:rsidP="002E3C3C">
      <w:pPr>
        <w:pStyle w:val="BodyText"/>
        <w:spacing w:line="240" w:lineRule="auto"/>
        <w:rPr>
          <w:rFonts w:ascii="Arial" w:hAnsi="Arial" w:cs="Arial"/>
          <w:sz w:val="22"/>
        </w:rPr>
      </w:pPr>
      <w:r>
        <w:rPr>
          <w:rFonts w:ascii="Arial" w:hAnsi="Arial" w:cs="Arial"/>
          <w:sz w:val="22"/>
        </w:rPr>
        <w:tab/>
      </w:r>
      <w:r>
        <w:rPr>
          <w:rFonts w:ascii="Arial" w:hAnsi="Arial" w:cs="Arial"/>
          <w:sz w:val="22"/>
        </w:rPr>
        <w:tab/>
      </w:r>
      <w:r w:rsidR="002E3C3C" w:rsidRPr="00880839">
        <w:rPr>
          <w:rFonts w:ascii="Arial" w:hAnsi="Arial" w:cs="Arial"/>
          <w:sz w:val="22"/>
        </w:rPr>
        <w:tab/>
      </w:r>
      <w:proofErr w:type="gramStart"/>
      <w:r w:rsidR="002E3C3C" w:rsidRPr="00880839">
        <w:rPr>
          <w:rFonts w:ascii="Arial" w:hAnsi="Arial" w:cs="Arial"/>
          <w:sz w:val="22"/>
        </w:rPr>
        <w:t>Title:_</w:t>
      </w:r>
      <w:proofErr w:type="gramEnd"/>
      <w:r w:rsidR="002E3C3C" w:rsidRPr="00880839">
        <w:rPr>
          <w:rFonts w:ascii="Arial" w:hAnsi="Arial" w:cs="Arial"/>
          <w:sz w:val="22"/>
        </w:rPr>
        <w:t>___________________</w:t>
      </w:r>
      <w:r w:rsidR="002E3C3C" w:rsidRPr="00880839">
        <w:rPr>
          <w:rFonts w:ascii="Arial" w:hAnsi="Arial" w:cs="Arial"/>
          <w:sz w:val="22"/>
        </w:rPr>
        <w:tab/>
      </w:r>
      <w:proofErr w:type="gramStart"/>
      <w:r w:rsidR="002E3C3C" w:rsidRPr="00880839">
        <w:rPr>
          <w:rFonts w:ascii="Arial" w:hAnsi="Arial" w:cs="Arial"/>
          <w:sz w:val="22"/>
        </w:rPr>
        <w:t>Date:_</w:t>
      </w:r>
      <w:proofErr w:type="gramEnd"/>
      <w:r w:rsidR="002E3C3C" w:rsidRPr="00880839">
        <w:rPr>
          <w:rFonts w:ascii="Arial" w:hAnsi="Arial" w:cs="Arial"/>
          <w:sz w:val="22"/>
        </w:rPr>
        <w:t>_____</w:t>
      </w:r>
      <w:r w:rsidR="002E3C3C" w:rsidRPr="00880839">
        <w:rPr>
          <w:rFonts w:ascii="Arial" w:hAnsi="Arial" w:cs="Arial"/>
          <w:sz w:val="22"/>
        </w:rPr>
        <w:tab/>
      </w:r>
    </w:p>
    <w:p w14:paraId="5FBA66BE" w14:textId="77777777" w:rsidR="002E3C3C" w:rsidRDefault="002E3C3C" w:rsidP="002E3C3C">
      <w:pPr>
        <w:pStyle w:val="BodyText"/>
        <w:pBdr>
          <w:bottom w:val="single" w:sz="4" w:space="1" w:color="auto"/>
        </w:pBdr>
        <w:spacing w:line="240" w:lineRule="auto"/>
        <w:rPr>
          <w:rFonts w:ascii="Arial" w:hAnsi="Arial" w:cs="Arial"/>
          <w:sz w:val="22"/>
        </w:rPr>
      </w:pPr>
    </w:p>
    <w:p w14:paraId="0D04649D" w14:textId="77777777" w:rsidR="002E3C3C" w:rsidRDefault="002E3C3C" w:rsidP="002E3C3C">
      <w:pPr>
        <w:pStyle w:val="BodyText"/>
        <w:spacing w:line="240" w:lineRule="auto"/>
        <w:rPr>
          <w:rFonts w:ascii="Arial" w:hAnsi="Arial" w:cs="Arial"/>
          <w:sz w:val="22"/>
        </w:rPr>
      </w:pPr>
    </w:p>
    <w:p w14:paraId="7C94897D" w14:textId="77777777" w:rsidR="002E3C3C" w:rsidRPr="00880839" w:rsidRDefault="002E3C3C" w:rsidP="002E3C3C">
      <w:pPr>
        <w:pStyle w:val="BodyText"/>
        <w:rPr>
          <w:rFonts w:ascii="Arial" w:hAnsi="Arial" w:cs="Arial"/>
          <w:b/>
          <w:bCs/>
          <w:sz w:val="22"/>
        </w:rPr>
      </w:pPr>
      <w:r w:rsidRPr="00880839">
        <w:rPr>
          <w:rFonts w:ascii="Arial" w:hAnsi="Arial" w:cs="Arial"/>
          <w:b/>
          <w:bCs/>
          <w:sz w:val="22"/>
        </w:rPr>
        <w:t>AS TO LEGAL FORM AND SUFFICIENCY</w:t>
      </w:r>
    </w:p>
    <w:p w14:paraId="696B71ED" w14:textId="77777777" w:rsidR="002E3C3C" w:rsidRPr="00880839" w:rsidRDefault="002E3C3C" w:rsidP="002E3C3C">
      <w:pPr>
        <w:pStyle w:val="BodyText"/>
        <w:spacing w:line="240" w:lineRule="auto"/>
        <w:rPr>
          <w:rFonts w:ascii="Arial" w:hAnsi="Arial" w:cs="Arial"/>
          <w:sz w:val="22"/>
        </w:rPr>
      </w:pPr>
    </w:p>
    <w:p w14:paraId="59FE7221" w14:textId="3879EC06" w:rsidR="002E3C3C" w:rsidRPr="00880839" w:rsidRDefault="002E3C3C" w:rsidP="002E3C3C">
      <w:pPr>
        <w:pStyle w:val="BodyText"/>
        <w:spacing w:line="240" w:lineRule="auto"/>
        <w:rPr>
          <w:rFonts w:ascii="Arial" w:hAnsi="Arial" w:cs="Arial"/>
          <w:sz w:val="22"/>
        </w:rPr>
      </w:pPr>
      <w:r>
        <w:rPr>
          <w:rFonts w:ascii="Arial" w:hAnsi="Arial" w:cs="Arial"/>
          <w:sz w:val="22"/>
        </w:rPr>
        <w:t>Grantee</w:t>
      </w:r>
      <w:r w:rsidRPr="00880839">
        <w:rPr>
          <w:rFonts w:ascii="Arial" w:hAnsi="Arial" w:cs="Arial"/>
          <w:sz w:val="22"/>
        </w:rPr>
        <w:t>:</w:t>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03EF65CB" w14:textId="222D15DE" w:rsidR="00906A99" w:rsidRDefault="002E3C3C" w:rsidP="000C6436">
      <w:pPr>
        <w:pStyle w:val="BodyText"/>
        <w:spacing w:line="240" w:lineRule="auto"/>
        <w:rPr>
          <w:rFonts w:ascii="Arial" w:hAnsi="Arial" w:cs="Arial"/>
          <w:sz w:val="22"/>
        </w:rPr>
      </w:pPr>
      <w:r w:rsidRPr="00880839">
        <w:rPr>
          <w:rFonts w:ascii="Arial" w:hAnsi="Arial" w:cs="Arial"/>
          <w:sz w:val="22"/>
        </w:rPr>
        <w:t>Legal Counsel</w:t>
      </w:r>
      <w:r w:rsidRPr="00880839">
        <w:rPr>
          <w:rFonts w:ascii="Arial" w:hAnsi="Arial" w:cs="Arial"/>
          <w:sz w:val="22"/>
        </w:rPr>
        <w:tab/>
      </w:r>
      <w:r>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bookmarkEnd w:id="7"/>
    </w:p>
    <w:p w14:paraId="36ACB4A0" w14:textId="77777777" w:rsidR="00906A99" w:rsidRDefault="00906A99">
      <w:pPr>
        <w:rPr>
          <w:rFonts w:ascii="Arial" w:hAnsi="Arial" w:cs="Arial"/>
          <w:sz w:val="22"/>
        </w:rPr>
      </w:pPr>
      <w:r>
        <w:rPr>
          <w:rFonts w:ascii="Arial" w:hAnsi="Arial" w:cs="Arial"/>
          <w:sz w:val="22"/>
        </w:rPr>
        <w:br w:type="page"/>
      </w:r>
    </w:p>
    <w:p w14:paraId="3AEC9C18" w14:textId="4FCA3BC7" w:rsidR="002E3C3C" w:rsidRPr="00906A99" w:rsidRDefault="00906A99" w:rsidP="00906A99">
      <w:pPr>
        <w:pStyle w:val="BodyText"/>
        <w:spacing w:line="240" w:lineRule="auto"/>
        <w:jc w:val="center"/>
        <w:rPr>
          <w:rFonts w:ascii="Arial" w:hAnsi="Arial" w:cs="Arial"/>
          <w:b/>
          <w:bCs/>
          <w:sz w:val="22"/>
        </w:rPr>
      </w:pPr>
      <w:r w:rsidRPr="00906A99">
        <w:rPr>
          <w:rFonts w:ascii="Arial" w:hAnsi="Arial" w:cs="Arial"/>
          <w:b/>
          <w:bCs/>
          <w:sz w:val="22"/>
        </w:rPr>
        <w:lastRenderedPageBreak/>
        <w:t>EXHIBIT A</w:t>
      </w:r>
    </w:p>
    <w:p w14:paraId="1C5F2579" w14:textId="092D5B57" w:rsidR="00906A99" w:rsidRDefault="00906A99" w:rsidP="00906A99">
      <w:pPr>
        <w:pStyle w:val="BodyText"/>
        <w:spacing w:line="240" w:lineRule="auto"/>
        <w:jc w:val="center"/>
        <w:rPr>
          <w:rFonts w:ascii="Arial" w:hAnsi="Arial" w:cs="Arial"/>
          <w:sz w:val="22"/>
        </w:rPr>
      </w:pPr>
      <w:r w:rsidRPr="003040B7">
        <w:rPr>
          <w:rFonts w:ascii="Arial" w:hAnsi="Arial" w:cs="Arial"/>
          <w:sz w:val="22"/>
        </w:rPr>
        <w:t>Program Description</w:t>
      </w:r>
    </w:p>
    <w:p w14:paraId="5DEF3485" w14:textId="3CBEBC57" w:rsidR="00906A99" w:rsidRDefault="00906A99">
      <w:pPr>
        <w:rPr>
          <w:rFonts w:ascii="Arial" w:hAnsi="Arial" w:cs="Arial"/>
          <w:sz w:val="22"/>
        </w:rPr>
      </w:pPr>
      <w:r>
        <w:rPr>
          <w:rFonts w:ascii="Arial" w:hAnsi="Arial" w:cs="Arial"/>
          <w:sz w:val="22"/>
        </w:rPr>
        <w:br w:type="page"/>
      </w:r>
    </w:p>
    <w:p w14:paraId="7C4C3044" w14:textId="2ADF1464" w:rsidR="00906A99" w:rsidRPr="00906A99" w:rsidRDefault="00906A99" w:rsidP="00906A99">
      <w:pPr>
        <w:pStyle w:val="BodyText"/>
        <w:spacing w:line="240" w:lineRule="auto"/>
        <w:jc w:val="center"/>
        <w:rPr>
          <w:rFonts w:ascii="Arial" w:hAnsi="Arial" w:cs="Arial"/>
          <w:b/>
          <w:bCs/>
          <w:sz w:val="22"/>
        </w:rPr>
      </w:pPr>
      <w:r w:rsidRPr="00906A99">
        <w:rPr>
          <w:rFonts w:ascii="Arial" w:hAnsi="Arial" w:cs="Arial"/>
          <w:b/>
          <w:bCs/>
          <w:sz w:val="22"/>
        </w:rPr>
        <w:lastRenderedPageBreak/>
        <w:t>EXHIBIT B</w:t>
      </w:r>
    </w:p>
    <w:p w14:paraId="58B16567" w14:textId="0440E092" w:rsidR="00906A99" w:rsidRDefault="00906A99" w:rsidP="00906A99">
      <w:pPr>
        <w:pStyle w:val="BodyText"/>
        <w:spacing w:line="240" w:lineRule="auto"/>
        <w:jc w:val="center"/>
        <w:rPr>
          <w:rFonts w:ascii="Arial" w:hAnsi="Arial" w:cs="Arial"/>
          <w:sz w:val="22"/>
        </w:rPr>
      </w:pPr>
      <w:r w:rsidRPr="00906A99">
        <w:rPr>
          <w:rFonts w:ascii="Arial" w:hAnsi="Arial" w:cs="Arial"/>
          <w:sz w:val="22"/>
        </w:rPr>
        <w:t>Quarterly Progress Report</w:t>
      </w:r>
    </w:p>
    <w:p w14:paraId="741807B6" w14:textId="77777777" w:rsidR="00906A99" w:rsidRDefault="00906A99" w:rsidP="00906A99">
      <w:pPr>
        <w:pStyle w:val="BodyText"/>
        <w:spacing w:line="240" w:lineRule="auto"/>
        <w:jc w:val="center"/>
        <w:rPr>
          <w:rFonts w:ascii="Arial" w:hAnsi="Arial" w:cs="Arial"/>
          <w:sz w:val="22"/>
        </w:rPr>
      </w:pPr>
    </w:p>
    <w:p w14:paraId="369C4A66" w14:textId="24DEED4B" w:rsidR="00906A99" w:rsidRDefault="00906A99">
      <w:pPr>
        <w:rPr>
          <w:rFonts w:ascii="Arial" w:hAnsi="Arial" w:cs="Arial"/>
          <w:sz w:val="22"/>
        </w:rPr>
      </w:pPr>
      <w:r>
        <w:rPr>
          <w:rFonts w:ascii="Arial" w:hAnsi="Arial" w:cs="Arial"/>
          <w:sz w:val="22"/>
        </w:rPr>
        <w:br w:type="page"/>
      </w:r>
    </w:p>
    <w:p w14:paraId="17421F9B" w14:textId="052CADC1" w:rsidR="00906A99" w:rsidRPr="00B15FB3" w:rsidRDefault="00906A99" w:rsidP="00906A99">
      <w:pPr>
        <w:pStyle w:val="BodyText"/>
        <w:spacing w:line="240" w:lineRule="auto"/>
        <w:jc w:val="center"/>
        <w:rPr>
          <w:rFonts w:ascii="Arial" w:hAnsi="Arial" w:cs="Arial"/>
          <w:b/>
          <w:bCs/>
          <w:sz w:val="22"/>
        </w:rPr>
      </w:pPr>
      <w:r w:rsidRPr="00B15FB3">
        <w:rPr>
          <w:rFonts w:ascii="Arial" w:hAnsi="Arial" w:cs="Arial"/>
          <w:b/>
          <w:bCs/>
          <w:sz w:val="22"/>
        </w:rPr>
        <w:lastRenderedPageBreak/>
        <w:t>EXHIBIT C</w:t>
      </w:r>
    </w:p>
    <w:p w14:paraId="4555AE47" w14:textId="653D8721" w:rsidR="00906A99" w:rsidRDefault="00B15FB3" w:rsidP="00906A99">
      <w:pPr>
        <w:pStyle w:val="BodyText"/>
        <w:spacing w:line="240" w:lineRule="auto"/>
        <w:jc w:val="center"/>
        <w:rPr>
          <w:rFonts w:ascii="Arial" w:hAnsi="Arial" w:cs="Arial"/>
          <w:sz w:val="22"/>
        </w:rPr>
      </w:pPr>
      <w:r>
        <w:rPr>
          <w:rFonts w:ascii="Arial" w:hAnsi="Arial" w:cs="Arial"/>
          <w:sz w:val="22"/>
        </w:rPr>
        <w:t>Proposed Budget</w:t>
      </w:r>
    </w:p>
    <w:p w14:paraId="3A0F7A0C" w14:textId="7EC9F2CD" w:rsidR="00B15FB3" w:rsidRDefault="00B15FB3">
      <w:pPr>
        <w:rPr>
          <w:rFonts w:ascii="Arial" w:hAnsi="Arial" w:cs="Arial"/>
          <w:sz w:val="22"/>
        </w:rPr>
      </w:pPr>
      <w:r>
        <w:rPr>
          <w:rFonts w:ascii="Arial" w:hAnsi="Arial" w:cs="Arial"/>
          <w:sz w:val="22"/>
        </w:rPr>
        <w:br w:type="page"/>
      </w:r>
    </w:p>
    <w:p w14:paraId="24749783" w14:textId="6DF97B17" w:rsidR="00B15FB3" w:rsidRPr="00B15FB3" w:rsidRDefault="00B15FB3" w:rsidP="00906A99">
      <w:pPr>
        <w:pStyle w:val="BodyText"/>
        <w:spacing w:line="240" w:lineRule="auto"/>
        <w:jc w:val="center"/>
        <w:rPr>
          <w:rFonts w:ascii="Arial" w:hAnsi="Arial" w:cs="Arial"/>
          <w:b/>
          <w:bCs/>
          <w:sz w:val="22"/>
        </w:rPr>
      </w:pPr>
      <w:r w:rsidRPr="00B15FB3">
        <w:rPr>
          <w:rFonts w:ascii="Arial" w:hAnsi="Arial" w:cs="Arial"/>
          <w:b/>
          <w:bCs/>
          <w:sz w:val="22"/>
        </w:rPr>
        <w:lastRenderedPageBreak/>
        <w:t>EXHIBIT D</w:t>
      </w:r>
    </w:p>
    <w:p w14:paraId="2EE91A6D" w14:textId="0E34D33B" w:rsidR="00B15FB3" w:rsidRDefault="00B15FB3" w:rsidP="00906A99">
      <w:pPr>
        <w:pStyle w:val="BodyText"/>
        <w:spacing w:line="240" w:lineRule="auto"/>
        <w:jc w:val="center"/>
        <w:rPr>
          <w:rFonts w:ascii="Arial" w:hAnsi="Arial" w:cs="Arial"/>
          <w:sz w:val="22"/>
        </w:rPr>
      </w:pPr>
      <w:r>
        <w:rPr>
          <w:rFonts w:ascii="Arial" w:hAnsi="Arial" w:cs="Arial"/>
          <w:sz w:val="22"/>
        </w:rPr>
        <w:t>Request for Payment Form</w:t>
      </w:r>
    </w:p>
    <w:p w14:paraId="37BCD4F5" w14:textId="77777777" w:rsidR="00B15FB3" w:rsidRDefault="00B15FB3" w:rsidP="00906A99">
      <w:pPr>
        <w:pStyle w:val="BodyText"/>
        <w:spacing w:line="240" w:lineRule="auto"/>
        <w:jc w:val="center"/>
        <w:rPr>
          <w:rFonts w:ascii="Arial" w:hAnsi="Arial" w:cs="Arial"/>
          <w:sz w:val="22"/>
        </w:rPr>
      </w:pPr>
    </w:p>
    <w:p w14:paraId="2D5B0AE7" w14:textId="77777777" w:rsidR="00B15FB3" w:rsidRDefault="00B15FB3" w:rsidP="00906A99">
      <w:pPr>
        <w:pStyle w:val="BodyText"/>
        <w:spacing w:line="240" w:lineRule="auto"/>
        <w:jc w:val="center"/>
        <w:rPr>
          <w:rFonts w:ascii="Arial" w:hAnsi="Arial" w:cs="Arial"/>
          <w:sz w:val="22"/>
        </w:rPr>
      </w:pPr>
    </w:p>
    <w:p w14:paraId="10A46397" w14:textId="77777777" w:rsidR="002E3C3C" w:rsidRDefault="002E3C3C" w:rsidP="003040B7">
      <w:pPr>
        <w:jc w:val="both"/>
        <w:rPr>
          <w:rFonts w:ascii="Arial" w:hAnsi="Arial" w:cs="Arial"/>
          <w:sz w:val="22"/>
        </w:rPr>
      </w:pPr>
    </w:p>
    <w:p w14:paraId="7EBE227F" w14:textId="77777777" w:rsidR="002E3C3C" w:rsidRDefault="002E3C3C" w:rsidP="003040B7">
      <w:pPr>
        <w:jc w:val="both"/>
        <w:rPr>
          <w:rFonts w:ascii="Arial" w:hAnsi="Arial" w:cs="Arial"/>
          <w:sz w:val="22"/>
        </w:rPr>
      </w:pPr>
    </w:p>
    <w:bookmarkEnd w:id="19"/>
    <w:bookmarkEnd w:id="2"/>
    <w:sectPr w:rsidR="002E3C3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03B8" w14:textId="77777777" w:rsidR="0098730B" w:rsidRDefault="0098730B">
      <w:pPr>
        <w:spacing w:after="0" w:line="240" w:lineRule="auto"/>
      </w:pPr>
      <w:r>
        <w:separator/>
      </w:r>
    </w:p>
  </w:endnote>
  <w:endnote w:type="continuationSeparator" w:id="0">
    <w:p w14:paraId="295C1A60" w14:textId="77777777" w:rsidR="0098730B" w:rsidRDefault="0098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450920"/>
      <w:docPartObj>
        <w:docPartGallery w:val="Page Numbers (Bottom of Page)"/>
        <w:docPartUnique/>
      </w:docPartObj>
    </w:sdtPr>
    <w:sdtEndPr>
      <w:rPr>
        <w:rStyle w:val="PageNumber"/>
      </w:rPr>
    </w:sdtEndPr>
    <w:sdtContent>
      <w:p w14:paraId="02C5D323" w14:textId="77777777" w:rsidR="0098730B" w:rsidRDefault="0098730B"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41A939" w14:textId="77777777" w:rsidR="0098730B" w:rsidRDefault="0098730B" w:rsidP="008748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4162695"/>
      <w:docPartObj>
        <w:docPartGallery w:val="Page Numbers (Bottom of Page)"/>
        <w:docPartUnique/>
      </w:docPartObj>
    </w:sdtPr>
    <w:sdtEndPr>
      <w:rPr>
        <w:rStyle w:val="PageNumber"/>
      </w:rPr>
    </w:sdtEndPr>
    <w:sdtContent>
      <w:p w14:paraId="30DA9D07" w14:textId="77777777" w:rsidR="0098730B" w:rsidRDefault="0098730B"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C6E51E" w14:textId="77777777" w:rsidR="0098730B" w:rsidRDefault="0098730B" w:rsidP="0087487C">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EA27" w14:textId="77777777" w:rsidR="0098730B" w:rsidRDefault="00987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91DF8" w14:textId="77777777" w:rsidR="00B80177" w:rsidRDefault="0098730B">
      <w:r>
        <w:separator/>
      </w:r>
    </w:p>
  </w:footnote>
  <w:footnote w:type="continuationSeparator" w:id="0">
    <w:p w14:paraId="666F203B" w14:textId="77777777" w:rsidR="00B80177" w:rsidRDefault="00987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8E04" w14:textId="59F2CEEC" w:rsidR="0098730B" w:rsidRDefault="00B2034B">
    <w:pPr>
      <w:pStyle w:val="Header"/>
    </w:pPr>
    <w:r>
      <w:rPr>
        <w:noProof/>
      </w:rPr>
      <w:pict w14:anchorId="756C6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966922" o:spid="_x0000_s2050" type="#_x0000_t136" style="position:absolute;margin-left:0;margin-top:0;width:487.25pt;height:121.8pt;rotation:315;z-index:-251655168;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F49F" w14:textId="4B09B2A3" w:rsidR="0098730B" w:rsidRDefault="00B2034B">
    <w:pPr>
      <w:pStyle w:val="Header"/>
    </w:pPr>
    <w:r>
      <w:rPr>
        <w:noProof/>
      </w:rPr>
      <w:pict w14:anchorId="09097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966923" o:spid="_x0000_s2051" type="#_x0000_t136" style="position:absolute;margin-left:0;margin-top:0;width:487.25pt;height:121.8pt;rotation:315;z-index:-251653120;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2FCC" w14:textId="7078FF8F" w:rsidR="0098730B" w:rsidRDefault="00B2034B">
    <w:pPr>
      <w:pStyle w:val="Header"/>
    </w:pPr>
    <w:r>
      <w:rPr>
        <w:noProof/>
      </w:rPr>
      <w:pict w14:anchorId="1F35D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966921" o:spid="_x0000_s2049" type="#_x0000_t136" style="position:absolute;margin-left:0;margin-top:0;width:487.25pt;height:121.8pt;rotation:315;z-index:-25165721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C043F4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520454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6D3AD7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711"/>
    <w:multiLevelType w:val="multilevel"/>
    <w:tmpl w:val="43C4113E"/>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4" w15:restartNumberingAfterBreak="0">
    <w:nsid w:val="01F83350"/>
    <w:multiLevelType w:val="hybridMultilevel"/>
    <w:tmpl w:val="0F0EF7C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0B1A3D"/>
    <w:multiLevelType w:val="hybridMultilevel"/>
    <w:tmpl w:val="735C35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9155E"/>
    <w:multiLevelType w:val="hybridMultilevel"/>
    <w:tmpl w:val="427E6E5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C84F5A"/>
    <w:multiLevelType w:val="hybridMultilevel"/>
    <w:tmpl w:val="E3AE4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01F2E"/>
    <w:multiLevelType w:val="hybridMultilevel"/>
    <w:tmpl w:val="BE0A36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10E01"/>
    <w:multiLevelType w:val="hybridMultilevel"/>
    <w:tmpl w:val="3424BFC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B73AAA"/>
    <w:multiLevelType w:val="hybridMultilevel"/>
    <w:tmpl w:val="81368C1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8736F1"/>
    <w:multiLevelType w:val="hybridMultilevel"/>
    <w:tmpl w:val="D6D2DE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07B30"/>
    <w:multiLevelType w:val="hybridMultilevel"/>
    <w:tmpl w:val="F7786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00577"/>
    <w:multiLevelType w:val="hybridMultilevel"/>
    <w:tmpl w:val="50BCCD6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2C25BA"/>
    <w:multiLevelType w:val="hybridMultilevel"/>
    <w:tmpl w:val="EE98C20C"/>
    <w:lvl w:ilvl="0" w:tplc="DFB848BE">
      <w:start w:val="3"/>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9443BE"/>
    <w:multiLevelType w:val="hybridMultilevel"/>
    <w:tmpl w:val="43DA6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B39A6"/>
    <w:multiLevelType w:val="hybridMultilevel"/>
    <w:tmpl w:val="BC6ADEB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AE91635"/>
    <w:multiLevelType w:val="hybridMultilevel"/>
    <w:tmpl w:val="2244F1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CA7E87"/>
    <w:multiLevelType w:val="hybridMultilevel"/>
    <w:tmpl w:val="EE98C20C"/>
    <w:lvl w:ilvl="0" w:tplc="FFFFFFFF">
      <w:start w:val="3"/>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842939"/>
    <w:multiLevelType w:val="hybridMultilevel"/>
    <w:tmpl w:val="DCE60090"/>
    <w:lvl w:ilvl="0" w:tplc="CBD2B21C">
      <w:start w:val="1"/>
      <w:numFmt w:val="upperLetter"/>
      <w:lvlText w:val="%1."/>
      <w:lvlJc w:val="left"/>
      <w:pPr>
        <w:ind w:left="405" w:hanging="405"/>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0779F0"/>
    <w:multiLevelType w:val="hybridMultilevel"/>
    <w:tmpl w:val="9F8EB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3F0C30"/>
    <w:multiLevelType w:val="hybridMultilevel"/>
    <w:tmpl w:val="48BCC4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0A1948"/>
    <w:multiLevelType w:val="hybridMultilevel"/>
    <w:tmpl w:val="E1F4F0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017E1E"/>
    <w:multiLevelType w:val="hybridMultilevel"/>
    <w:tmpl w:val="12CA23A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06053642">
    <w:abstractNumId w:val="0"/>
  </w:num>
  <w:num w:numId="2" w16cid:durableId="2044598439">
    <w:abstractNumId w:val="1"/>
  </w:num>
  <w:num w:numId="3" w16cid:durableId="1680152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400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8511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1346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8060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3719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303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6597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0295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61201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9318568">
    <w:abstractNumId w:val="23"/>
  </w:num>
  <w:num w:numId="14" w16cid:durableId="597174698">
    <w:abstractNumId w:val="15"/>
  </w:num>
  <w:num w:numId="15" w16cid:durableId="593780816">
    <w:abstractNumId w:val="10"/>
  </w:num>
  <w:num w:numId="16" w16cid:durableId="171065190">
    <w:abstractNumId w:val="12"/>
  </w:num>
  <w:num w:numId="17" w16cid:durableId="692074693">
    <w:abstractNumId w:val="7"/>
  </w:num>
  <w:num w:numId="18" w16cid:durableId="8141464">
    <w:abstractNumId w:val="6"/>
  </w:num>
  <w:num w:numId="19" w16cid:durableId="1986662917">
    <w:abstractNumId w:val="5"/>
  </w:num>
  <w:num w:numId="20" w16cid:durableId="10767350">
    <w:abstractNumId w:val="13"/>
  </w:num>
  <w:num w:numId="21" w16cid:durableId="1479033840">
    <w:abstractNumId w:val="8"/>
  </w:num>
  <w:num w:numId="22" w16cid:durableId="252788403">
    <w:abstractNumId w:val="9"/>
  </w:num>
  <w:num w:numId="23" w16cid:durableId="392239569">
    <w:abstractNumId w:val="11"/>
  </w:num>
  <w:num w:numId="24" w16cid:durableId="646981132">
    <w:abstractNumId w:val="21"/>
  </w:num>
  <w:num w:numId="25" w16cid:durableId="2034186957">
    <w:abstractNumId w:val="14"/>
  </w:num>
  <w:num w:numId="26" w16cid:durableId="1120758957">
    <w:abstractNumId w:val="18"/>
  </w:num>
  <w:num w:numId="27" w16cid:durableId="1308587525">
    <w:abstractNumId w:val="16"/>
  </w:num>
  <w:num w:numId="28" w16cid:durableId="116144527">
    <w:abstractNumId w:val="20"/>
  </w:num>
  <w:num w:numId="29" w16cid:durableId="903567398">
    <w:abstractNumId w:val="22"/>
  </w:num>
  <w:num w:numId="30" w16cid:durableId="685640499">
    <w:abstractNumId w:val="17"/>
  </w:num>
  <w:num w:numId="31" w16cid:durableId="880828032">
    <w:abstractNumId w:val="4"/>
  </w:num>
  <w:num w:numId="32" w16cid:durableId="3155767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77"/>
    <w:rsid w:val="000C6436"/>
    <w:rsid w:val="001209F7"/>
    <w:rsid w:val="00131EB5"/>
    <w:rsid w:val="001B1145"/>
    <w:rsid w:val="002153F4"/>
    <w:rsid w:val="002259B8"/>
    <w:rsid w:val="002E3C3C"/>
    <w:rsid w:val="003040B7"/>
    <w:rsid w:val="0036587E"/>
    <w:rsid w:val="005906B4"/>
    <w:rsid w:val="005B4648"/>
    <w:rsid w:val="0063459D"/>
    <w:rsid w:val="007039C4"/>
    <w:rsid w:val="007A3E26"/>
    <w:rsid w:val="00803B52"/>
    <w:rsid w:val="00906A99"/>
    <w:rsid w:val="00977C4A"/>
    <w:rsid w:val="0098730B"/>
    <w:rsid w:val="00AA377E"/>
    <w:rsid w:val="00B10E56"/>
    <w:rsid w:val="00B1334D"/>
    <w:rsid w:val="00B15FB3"/>
    <w:rsid w:val="00B2034B"/>
    <w:rsid w:val="00B63E5D"/>
    <w:rsid w:val="00B77594"/>
    <w:rsid w:val="00B80177"/>
    <w:rsid w:val="00CF3336"/>
    <w:rsid w:val="00E34E07"/>
    <w:rsid w:val="00E54AC4"/>
    <w:rsid w:val="00F2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C370A6"/>
  <w15:docId w15:val="{65B30886-8ACF-4672-8E67-03AF08A7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4"/>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01"/>
    <w:rPr>
      <w:rFonts w:ascii="Aptos" w:hAnsi="Aptos"/>
    </w:rPr>
  </w:style>
  <w:style w:type="paragraph" w:styleId="Heading1">
    <w:name w:val="heading 1"/>
    <w:uiPriority w:val="9"/>
    <w:qFormat/>
    <w:rsid w:val="00C85901"/>
    <w:pPr>
      <w:keepNext/>
      <w:keepLines/>
      <w:spacing w:before="480"/>
      <w:outlineLvl w:val="0"/>
    </w:pPr>
    <w:rPr>
      <w:rFonts w:ascii="Aptos Display" w:hAnsi="Aptos Display"/>
      <w:sz w:val="36"/>
      <w:szCs w:val="48"/>
    </w:rPr>
  </w:style>
  <w:style w:type="paragraph" w:styleId="Heading2">
    <w:name w:val="heading 2"/>
    <w:uiPriority w:val="9"/>
    <w:unhideWhenUsed/>
    <w:qFormat/>
    <w:rsid w:val="00C85901"/>
    <w:pPr>
      <w:keepNext/>
      <w:keepLines/>
      <w:spacing w:before="360" w:after="80"/>
      <w:outlineLvl w:val="1"/>
    </w:pPr>
    <w:rPr>
      <w:rFonts w:ascii="Aptos Display" w:hAnsi="Aptos Display"/>
      <w:sz w:val="28"/>
      <w:szCs w:val="36"/>
    </w:rPr>
  </w:style>
  <w:style w:type="paragraph" w:styleId="Heading3">
    <w:name w:val="heading 3"/>
    <w:uiPriority w:val="9"/>
    <w:unhideWhenUsed/>
    <w:qFormat/>
    <w:rsid w:val="004D136E"/>
    <w:pPr>
      <w:keepNext/>
      <w:keepLines/>
      <w:spacing w:before="280" w:after="80"/>
      <w:outlineLvl w:val="2"/>
    </w:pPr>
    <w:rPr>
      <w:rFonts w:ascii="Aptos Display" w:hAnsi="Aptos Display"/>
      <w:color w:val="757575"/>
      <w:sz w:val="36"/>
      <w:szCs w:val="28"/>
    </w:rPr>
  </w:style>
  <w:style w:type="paragraph" w:styleId="Heading4">
    <w:name w:val="heading 4"/>
    <w:uiPriority w:val="9"/>
    <w:unhideWhenUsed/>
    <w:qFormat/>
    <w:rsid w:val="004D136E"/>
    <w:pPr>
      <w:keepNext/>
      <w:keepLines/>
      <w:spacing w:before="240" w:after="40"/>
      <w:outlineLvl w:val="3"/>
    </w:pPr>
    <w:rPr>
      <w:rFonts w:ascii="Aptos Display" w:hAnsi="Aptos Display"/>
      <w:color w:val="757575"/>
      <w:sz w:val="32"/>
      <w:szCs w:val="24"/>
    </w:rPr>
  </w:style>
  <w:style w:type="paragraph" w:styleId="Heading5">
    <w:name w:val="heading 5"/>
    <w:uiPriority w:val="9"/>
    <w:unhideWhenUsed/>
    <w:qFormat/>
    <w:rsid w:val="00C85901"/>
    <w:pPr>
      <w:keepNext/>
      <w:keepLines/>
      <w:spacing w:before="220" w:after="40"/>
      <w:outlineLvl w:val="4"/>
    </w:pPr>
    <w:rPr>
      <w:rFonts w:ascii="Aptos Display" w:hAnsi="Aptos Display"/>
      <w:b/>
    </w:rPr>
  </w:style>
  <w:style w:type="paragraph" w:styleId="Heading6">
    <w:name w:val="heading 6"/>
    <w:uiPriority w:val="9"/>
    <w:unhideWhenUsed/>
    <w:qFormat/>
    <w:rsid w:val="004D136E"/>
    <w:pPr>
      <w:keepNext/>
      <w:keepLines/>
      <w:spacing w:before="200" w:after="40"/>
      <w:outlineLvl w:val="5"/>
    </w:pPr>
    <w:rPr>
      <w:rFonts w:ascii="Aptos Display" w:hAnsi="Aptos Display"/>
      <w:i/>
      <w:color w:val="757575"/>
      <w:szCs w:val="20"/>
    </w:rPr>
  </w:style>
  <w:style w:type="paragraph" w:styleId="Heading7">
    <w:name w:val="heading 7"/>
    <w:basedOn w:val="Normal"/>
    <w:next w:val="Normal"/>
    <w:link w:val="Heading7Char"/>
    <w:uiPriority w:val="9"/>
    <w:unhideWhenUsed/>
    <w:qFormat/>
    <w:rsid w:val="004D136E"/>
    <w:pPr>
      <w:keepNext/>
      <w:keepLines/>
      <w:spacing w:before="40" w:after="0"/>
      <w:outlineLvl w:val="6"/>
    </w:pPr>
    <w:rPr>
      <w:rFonts w:ascii="Aptos Display" w:eastAsiaTheme="majorEastAsia" w:hAnsi="Aptos Display" w:cstheme="majorBidi"/>
      <w:iCs/>
      <w:color w:val="757575"/>
    </w:rPr>
  </w:style>
  <w:style w:type="paragraph" w:styleId="Heading8">
    <w:name w:val="heading 8"/>
    <w:basedOn w:val="Normal"/>
    <w:next w:val="Normal"/>
    <w:link w:val="Heading8Char"/>
    <w:uiPriority w:val="9"/>
    <w:unhideWhenUsed/>
    <w:qFormat/>
    <w:rsid w:val="00C85901"/>
    <w:pPr>
      <w:keepNext/>
      <w:keepLines/>
      <w:spacing w:before="40" w:after="0"/>
      <w:outlineLvl w:val="7"/>
    </w:pPr>
    <w:rPr>
      <w:rFonts w:ascii="Aptos Display" w:eastAsiaTheme="majorEastAsia" w:hAnsi="Aptos Display" w:cstheme="majorBidi"/>
      <w:i/>
      <w:color w:val="272727" w:themeColor="text1" w:themeTint="D8"/>
      <w:szCs w:val="21"/>
    </w:rPr>
  </w:style>
  <w:style w:type="paragraph" w:styleId="Heading9">
    <w:name w:val="heading 9"/>
    <w:basedOn w:val="Normal"/>
    <w:next w:val="Normal"/>
    <w:link w:val="Heading9Char"/>
    <w:uiPriority w:val="9"/>
    <w:unhideWhenUsed/>
    <w:qFormat/>
    <w:rsid w:val="00C85901"/>
    <w:pPr>
      <w:keepNext/>
      <w:keepLines/>
      <w:spacing w:before="40" w:after="0"/>
      <w:outlineLvl w:val="8"/>
    </w:pPr>
    <w:rPr>
      <w:rFonts w:ascii="Aptos Display" w:eastAsiaTheme="majorEastAsia" w:hAnsi="Aptos Display"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5901"/>
    <w:rPr>
      <w:b/>
      <w:color w:val="006FC4"/>
      <w:u w:val="single"/>
    </w:rPr>
  </w:style>
  <w:style w:type="table" w:styleId="TableGrid">
    <w:name w:val="Table Grid"/>
    <w:basedOn w:val="TableNormal"/>
    <w:uiPriority w:val="39"/>
    <w:rsid w:val="00F7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27"/>
    <w:rPr>
      <w:rFonts w:ascii="Times New Roman" w:hAnsi="Times New Roman"/>
      <w:sz w:val="24"/>
    </w:rPr>
  </w:style>
  <w:style w:type="paragraph" w:styleId="Footer">
    <w:name w:val="footer"/>
    <w:basedOn w:val="Normal"/>
    <w:link w:val="FooterChar"/>
    <w:uiPriority w:val="99"/>
    <w:unhideWhenUsed/>
    <w:rsid w:val="00F73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27"/>
    <w:rPr>
      <w:rFonts w:ascii="Times New Roman" w:hAnsi="Times New Roman"/>
      <w:sz w:val="24"/>
    </w:rPr>
  </w:style>
  <w:style w:type="paragraph" w:styleId="FootnoteText">
    <w:name w:val="footnote text"/>
    <w:basedOn w:val="Normal"/>
    <w:link w:val="FootnoteTextChar"/>
    <w:uiPriority w:val="99"/>
    <w:semiHidden/>
    <w:unhideWhenUsed/>
    <w:rsid w:val="00F73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A27"/>
    <w:rPr>
      <w:rFonts w:ascii="Times New Roman" w:hAnsi="Times New Roman"/>
      <w:sz w:val="20"/>
      <w:szCs w:val="20"/>
    </w:rPr>
  </w:style>
  <w:style w:type="character" w:styleId="FootnoteReference">
    <w:name w:val="footnote reference"/>
    <w:basedOn w:val="DefaultParagraphFont"/>
    <w:uiPriority w:val="99"/>
    <w:semiHidden/>
    <w:unhideWhenUsed/>
    <w:rsid w:val="00F73A27"/>
    <w:rPr>
      <w:rFonts w:ascii="Times New Roman" w:hAnsi="Times New Roman"/>
      <w:sz w:val="24"/>
      <w:vertAlign w:val="superscript"/>
    </w:rPr>
  </w:style>
  <w:style w:type="paragraph" w:styleId="Title">
    <w:name w:val="Title"/>
    <w:basedOn w:val="Normal"/>
    <w:next w:val="Normal"/>
    <w:link w:val="TitleChar"/>
    <w:uiPriority w:val="10"/>
    <w:qFormat/>
    <w:rsid w:val="00C85901"/>
    <w:pPr>
      <w:spacing w:after="0" w:line="240" w:lineRule="auto"/>
      <w:contextualSpacing/>
      <w:jc w:val="center"/>
    </w:pPr>
    <w:rPr>
      <w:rFonts w:ascii="Aptos Display" w:eastAsiaTheme="majorEastAsia" w:hAnsi="Aptos Display" w:cstheme="majorBidi"/>
      <w:spacing w:val="-10"/>
      <w:kern w:val="28"/>
      <w:sz w:val="56"/>
      <w:szCs w:val="56"/>
    </w:rPr>
  </w:style>
  <w:style w:type="character" w:customStyle="1" w:styleId="TitleChar">
    <w:name w:val="Title Char"/>
    <w:basedOn w:val="DefaultParagraphFont"/>
    <w:link w:val="Title"/>
    <w:uiPriority w:val="10"/>
    <w:rsid w:val="00C85901"/>
    <w:rPr>
      <w:rFonts w:ascii="Aptos Display" w:eastAsiaTheme="majorEastAsia" w:hAnsi="Aptos Display" w:cstheme="majorBidi"/>
      <w:spacing w:val="-10"/>
      <w:kern w:val="28"/>
      <w:sz w:val="56"/>
      <w:szCs w:val="56"/>
    </w:rPr>
  </w:style>
  <w:style w:type="paragraph" w:styleId="Subtitle">
    <w:name w:val="Subtitle"/>
    <w:basedOn w:val="Normal"/>
    <w:next w:val="Normal"/>
    <w:link w:val="SubtitleChar"/>
    <w:uiPriority w:val="11"/>
    <w:qFormat/>
    <w:rsid w:val="00C85901"/>
    <w:pPr>
      <w:numPr>
        <w:ilvl w:val="1"/>
      </w:numPr>
      <w:spacing w:after="160"/>
      <w:jc w:val="center"/>
    </w:pPr>
    <w:rPr>
      <w:rFonts w:ascii="Aptos Display" w:eastAsiaTheme="minorEastAsia" w:hAnsi="Aptos Display"/>
      <w:color w:val="5A5A5A" w:themeColor="text1" w:themeTint="A5"/>
      <w:spacing w:val="15"/>
      <w:sz w:val="22"/>
    </w:rPr>
  </w:style>
  <w:style w:type="character" w:customStyle="1" w:styleId="SubtitleChar">
    <w:name w:val="Subtitle Char"/>
    <w:basedOn w:val="DefaultParagraphFont"/>
    <w:link w:val="Subtitle"/>
    <w:uiPriority w:val="11"/>
    <w:rsid w:val="00C85901"/>
    <w:rPr>
      <w:rFonts w:ascii="Aptos Display" w:eastAsiaTheme="minorEastAsia" w:hAnsi="Aptos Display"/>
      <w:color w:val="5A5A5A" w:themeColor="text1" w:themeTint="A5"/>
      <w:spacing w:val="15"/>
      <w:sz w:val="22"/>
    </w:rPr>
  </w:style>
  <w:style w:type="character" w:customStyle="1" w:styleId="Heading7Char">
    <w:name w:val="Heading 7 Char"/>
    <w:basedOn w:val="DefaultParagraphFont"/>
    <w:link w:val="Heading7"/>
    <w:uiPriority w:val="9"/>
    <w:rsid w:val="004D136E"/>
    <w:rPr>
      <w:rFonts w:ascii="Aptos Display" w:eastAsiaTheme="majorEastAsia" w:hAnsi="Aptos Display" w:cstheme="majorBidi"/>
      <w:iCs/>
      <w:color w:val="757575"/>
    </w:rPr>
  </w:style>
  <w:style w:type="character" w:customStyle="1" w:styleId="Heading8Char">
    <w:name w:val="Heading 8 Char"/>
    <w:basedOn w:val="DefaultParagraphFont"/>
    <w:link w:val="Heading8"/>
    <w:uiPriority w:val="9"/>
    <w:rsid w:val="00C85901"/>
    <w:rPr>
      <w:rFonts w:ascii="Aptos Display" w:eastAsiaTheme="majorEastAsia" w:hAnsi="Aptos Display" w:cstheme="majorBidi"/>
      <w:i/>
      <w:color w:val="272727" w:themeColor="text1" w:themeTint="D8"/>
      <w:szCs w:val="21"/>
    </w:rPr>
  </w:style>
  <w:style w:type="character" w:customStyle="1" w:styleId="Heading9Char">
    <w:name w:val="Heading 9 Char"/>
    <w:basedOn w:val="DefaultParagraphFont"/>
    <w:link w:val="Heading9"/>
    <w:uiPriority w:val="9"/>
    <w:rsid w:val="00C85901"/>
    <w:rPr>
      <w:rFonts w:ascii="Aptos Display" w:eastAsiaTheme="majorEastAsia" w:hAnsi="Aptos Display" w:cstheme="majorBidi"/>
      <w:i/>
      <w:iCs/>
      <w:color w:val="272727" w:themeColor="text1" w:themeTint="D8"/>
      <w:sz w:val="21"/>
      <w:szCs w:val="21"/>
    </w:rPr>
  </w:style>
  <w:style w:type="paragraph" w:styleId="BodyText">
    <w:name w:val="Body Text"/>
    <w:basedOn w:val="Normal"/>
    <w:link w:val="BodyTextChar"/>
    <w:uiPriority w:val="99"/>
    <w:unhideWhenUsed/>
    <w:rsid w:val="00C85901"/>
  </w:style>
  <w:style w:type="character" w:customStyle="1" w:styleId="BodyTextChar">
    <w:name w:val="Body Text Char"/>
    <w:basedOn w:val="DefaultParagraphFont"/>
    <w:link w:val="BodyText"/>
    <w:uiPriority w:val="99"/>
    <w:rsid w:val="00C85901"/>
    <w:rPr>
      <w:rFonts w:ascii="Aptos" w:hAnsi="Aptos"/>
    </w:rPr>
  </w:style>
  <w:style w:type="paragraph" w:customStyle="1" w:styleId="Author">
    <w:name w:val="Author"/>
    <w:basedOn w:val="Normal"/>
    <w:qFormat/>
    <w:rsid w:val="004423DE"/>
    <w:pPr>
      <w:jc w:val="center"/>
    </w:pPr>
  </w:style>
  <w:style w:type="paragraph" w:styleId="Date">
    <w:name w:val="Date"/>
    <w:basedOn w:val="Normal"/>
    <w:next w:val="Normal"/>
    <w:link w:val="DateChar"/>
    <w:uiPriority w:val="99"/>
    <w:unhideWhenUsed/>
    <w:rsid w:val="004423DE"/>
    <w:pPr>
      <w:jc w:val="center"/>
    </w:pPr>
  </w:style>
  <w:style w:type="character" w:customStyle="1" w:styleId="DateChar">
    <w:name w:val="Date Char"/>
    <w:basedOn w:val="DefaultParagraphFont"/>
    <w:link w:val="Date"/>
    <w:uiPriority w:val="99"/>
    <w:rsid w:val="004423DE"/>
    <w:rPr>
      <w:rFonts w:ascii="Times New Roman" w:hAnsi="Times New Roman"/>
      <w:sz w:val="24"/>
    </w:rPr>
  </w:style>
  <w:style w:type="paragraph" w:customStyle="1" w:styleId="Abstract">
    <w:name w:val="Abstract"/>
    <w:qFormat/>
    <w:rsid w:val="00C85901"/>
    <w:rPr>
      <w:rFonts w:ascii="Aptos" w:hAnsi="Aptos"/>
    </w:rPr>
  </w:style>
  <w:style w:type="paragraph" w:customStyle="1" w:styleId="FirstParagraph">
    <w:name w:val="First Paragraph"/>
    <w:basedOn w:val="BodyText"/>
    <w:next w:val="BodyText"/>
    <w:qFormat/>
    <w:rsid w:val="004423DE"/>
  </w:style>
  <w:style w:type="paragraph" w:styleId="BlockText">
    <w:name w:val="Block Text"/>
    <w:basedOn w:val="Normal"/>
    <w:uiPriority w:val="99"/>
    <w:unhideWhenUsed/>
    <w:rsid w:val="00C85901"/>
    <w:pPr>
      <w:ind w:left="288" w:right="1152"/>
    </w:pPr>
    <w:rPr>
      <w:rFonts w:eastAsiaTheme="minorEastAsia"/>
      <w:iCs/>
      <w:color w:val="000000" w:themeColor="text1"/>
    </w:rPr>
  </w:style>
  <w:style w:type="paragraph" w:customStyle="1" w:styleId="Compact">
    <w:name w:val="Compact"/>
    <w:basedOn w:val="BodyText"/>
    <w:qFormat/>
    <w:rsid w:val="0069216D"/>
    <w:pPr>
      <w:spacing w:before="36" w:after="36" w:line="240" w:lineRule="auto"/>
    </w:pPr>
    <w:rPr>
      <w:rFonts w:hAnsi="Times New Roman"/>
      <w:szCs w:val="24"/>
    </w:rPr>
  </w:style>
  <w:style w:type="table" w:customStyle="1" w:styleId="Table">
    <w:name w:val="Table"/>
    <w:semiHidden/>
    <w:unhideWhenUsed/>
    <w:qFormat/>
    <w:rsid w:val="0008599A"/>
    <w:pPr>
      <w:spacing w:after="200" w:line="240" w:lineRule="auto"/>
    </w:pPr>
    <w:rPr>
      <w:rFonts w:asciiTheme="minorHAnsi"/>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D5E0E8"/>
      </w:tcPr>
    </w:tblStylePr>
  </w:style>
  <w:style w:type="paragraph" w:styleId="BodyText2">
    <w:name w:val="Body Text 2"/>
    <w:basedOn w:val="Normal"/>
    <w:link w:val="BodyText2Char"/>
    <w:uiPriority w:val="99"/>
    <w:unhideWhenUsed/>
    <w:rsid w:val="00C85901"/>
    <w:pPr>
      <w:spacing w:line="480" w:lineRule="auto"/>
    </w:pPr>
  </w:style>
  <w:style w:type="character" w:customStyle="1" w:styleId="BodyText2Char">
    <w:name w:val="Body Text 2 Char"/>
    <w:basedOn w:val="DefaultParagraphFont"/>
    <w:link w:val="BodyText2"/>
    <w:uiPriority w:val="99"/>
    <w:rsid w:val="00C85901"/>
    <w:rPr>
      <w:rFonts w:ascii="Aptos" w:hAnsi="Aptos"/>
    </w:rPr>
  </w:style>
  <w:style w:type="character" w:customStyle="1" w:styleId="green-char-style">
    <w:name w:val="green-char-style"/>
    <w:basedOn w:val="DefaultParagraphFont"/>
    <w:uiPriority w:val="1"/>
    <w:qFormat/>
    <w:rsid w:val="002E718C"/>
    <w:rPr>
      <w:b w:val="0"/>
      <w:color w:val="218321"/>
    </w:rPr>
  </w:style>
  <w:style w:type="character" w:customStyle="1" w:styleId="plain-black-char-style">
    <w:name w:val="plain-black-char-style"/>
    <w:uiPriority w:val="1"/>
    <w:qFormat/>
    <w:rsid w:val="00D169FC"/>
    <w:rPr>
      <w:color w:val="000000" w:themeColor="text1"/>
    </w:rPr>
  </w:style>
  <w:style w:type="character" w:styleId="PageNumber">
    <w:name w:val="page number"/>
    <w:basedOn w:val="DefaultParagraphFont"/>
    <w:uiPriority w:val="99"/>
    <w:semiHidden/>
    <w:unhideWhenUsed/>
    <w:rsid w:val="0087487C"/>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ListParagraph">
    <w:name w:val="List Paragraph"/>
    <w:basedOn w:val="Normal"/>
    <w:uiPriority w:val="34"/>
    <w:qFormat/>
    <w:rsid w:val="003040B7"/>
    <w:pPr>
      <w:ind w:left="720"/>
      <w:contextualSpacing/>
    </w:pPr>
  </w:style>
  <w:style w:type="character" w:styleId="UnresolvedMention">
    <w:name w:val="Unresolved Mention"/>
    <w:basedOn w:val="DefaultParagraphFont"/>
    <w:uiPriority w:val="99"/>
    <w:semiHidden/>
    <w:unhideWhenUsed/>
    <w:rsid w:val="00977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AE4E6-7680-4DD9-B217-1C0E3BDEA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3974</Words>
  <Characters>22318</Characters>
  <Application>Microsoft Office Word</Application>
  <DocSecurity>0</DocSecurity>
  <Lines>493</Lines>
  <Paragraphs>143</Paragraphs>
  <ScaleCrop>false</ScaleCrop>
  <HeadingPairs>
    <vt:vector size="2" baseType="variant">
      <vt:variant>
        <vt:lpstr>Title</vt:lpstr>
      </vt:variant>
      <vt:variant>
        <vt:i4>1</vt:i4>
      </vt:variant>
    </vt:vector>
  </HeadingPairs>
  <TitlesOfParts>
    <vt:vector size="1" baseType="lpstr">
      <vt:lpstr>CoCounsel Skill Results</vt:lpstr>
    </vt:vector>
  </TitlesOfParts>
  <Manager/>
  <Company/>
  <LinksUpToDate>false</LinksUpToDate>
  <CharactersWithSpaces>26224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CoCounsel Skill Results</dc:title>
  <dc:creator>CoCounsel</dc:creator>
  <cp:keywords/>
  <cp:lastModifiedBy>Hypolite, George, DFA</cp:lastModifiedBy>
  <cp:revision>3</cp:revision>
  <dcterms:created xsi:type="dcterms:W3CDTF">2025-07-01T18:52:00Z</dcterms:created>
  <dcterms:modified xsi:type="dcterms:W3CDTF">2025-07-01T18:53:00Z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45d13735edc9459576bbd134458f6c5e900764931b4131f51c1cfadf29b4ed19</vt:lpwstr>
  </property>
</Properties>
</file>