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37CA" w14:textId="321F9698" w:rsidR="004C1F19" w:rsidRPr="0091489D" w:rsidRDefault="0091489D" w:rsidP="0091489D">
      <w:pPr>
        <w:jc w:val="center"/>
        <w:rPr>
          <w:sz w:val="36"/>
          <w:szCs w:val="36"/>
        </w:rPr>
      </w:pPr>
      <w:r w:rsidRPr="0091489D">
        <w:rPr>
          <w:sz w:val="36"/>
          <w:szCs w:val="36"/>
        </w:rPr>
        <w:t>Fiscal Year 202</w:t>
      </w:r>
      <w:r w:rsidR="001B35F0">
        <w:rPr>
          <w:sz w:val="36"/>
          <w:szCs w:val="36"/>
        </w:rPr>
        <w:t>7</w:t>
      </w:r>
    </w:p>
    <w:p w14:paraId="0CF5E3E9" w14:textId="5C2F12A1" w:rsidR="0091489D" w:rsidRDefault="0091489D" w:rsidP="0091489D">
      <w:pPr>
        <w:jc w:val="center"/>
        <w:rPr>
          <w:sz w:val="52"/>
          <w:szCs w:val="52"/>
        </w:rPr>
      </w:pPr>
      <w:r w:rsidRPr="0091489D">
        <w:rPr>
          <w:sz w:val="52"/>
          <w:szCs w:val="52"/>
        </w:rPr>
        <w:t>WAIVER OF BAR WAITING PERIOD</w:t>
      </w:r>
    </w:p>
    <w:p w14:paraId="29F8D712" w14:textId="1C1E0B5C" w:rsidR="0091489D" w:rsidRDefault="0091489D" w:rsidP="0091489D">
      <w:pPr>
        <w:rPr>
          <w:sz w:val="36"/>
          <w:szCs w:val="36"/>
        </w:rPr>
      </w:pPr>
      <w:r w:rsidRPr="0091489D">
        <w:rPr>
          <w:sz w:val="36"/>
          <w:szCs w:val="36"/>
        </w:rPr>
        <w:t xml:space="preserve">Business Unit </w:t>
      </w:r>
      <w:r>
        <w:rPr>
          <w:sz w:val="36"/>
          <w:szCs w:val="36"/>
        </w:rPr>
        <w:t>and Agency Name: ____________________</w:t>
      </w:r>
    </w:p>
    <w:p w14:paraId="5B981972" w14:textId="77777777" w:rsidR="0091489D" w:rsidRDefault="0091489D" w:rsidP="0091489D">
      <w:pPr>
        <w:rPr>
          <w:sz w:val="36"/>
          <w:szCs w:val="36"/>
        </w:rPr>
      </w:pPr>
    </w:p>
    <w:p w14:paraId="44BDE75A" w14:textId="5E3D8B5B" w:rsidR="0091489D" w:rsidRDefault="0091489D" w:rsidP="0091489D">
      <w:pPr>
        <w:rPr>
          <w:sz w:val="36"/>
          <w:szCs w:val="36"/>
        </w:rPr>
      </w:pPr>
      <w:r>
        <w:rPr>
          <w:sz w:val="36"/>
          <w:szCs w:val="36"/>
        </w:rPr>
        <w:t>P Code and Program Name: ________________________</w:t>
      </w:r>
    </w:p>
    <w:p w14:paraId="06246CDA" w14:textId="77777777" w:rsidR="0091489D" w:rsidRDefault="0091489D" w:rsidP="0091489D">
      <w:pPr>
        <w:rPr>
          <w:sz w:val="36"/>
          <w:szCs w:val="36"/>
        </w:rPr>
      </w:pPr>
    </w:p>
    <w:p w14:paraId="7E4428AC" w14:textId="7823D4D2" w:rsidR="0091489D" w:rsidRDefault="0091489D" w:rsidP="0091489D">
      <w:pPr>
        <w:rPr>
          <w:sz w:val="36"/>
          <w:szCs w:val="36"/>
        </w:rPr>
      </w:pPr>
      <w:r>
        <w:rPr>
          <w:sz w:val="36"/>
          <w:szCs w:val="36"/>
        </w:rPr>
        <w:t>To the Director of the State Budget Division:</w:t>
      </w:r>
    </w:p>
    <w:p w14:paraId="055B5AF1" w14:textId="77777777" w:rsidR="0091489D" w:rsidRDefault="0091489D" w:rsidP="0091489D">
      <w:pPr>
        <w:rPr>
          <w:sz w:val="36"/>
          <w:szCs w:val="36"/>
        </w:rPr>
      </w:pPr>
    </w:p>
    <w:p w14:paraId="06A818F8" w14:textId="1FC980AD" w:rsidR="0091489D" w:rsidRDefault="0091489D" w:rsidP="0091489D">
      <w:pPr>
        <w:rPr>
          <w:sz w:val="36"/>
          <w:szCs w:val="36"/>
        </w:rPr>
      </w:pPr>
      <w:r>
        <w:rPr>
          <w:sz w:val="36"/>
          <w:szCs w:val="36"/>
        </w:rPr>
        <w:t>Notice is hereby given, pursuant to 6-3-23 through 6-3-25, NMSA 1978, that no objection is forthcoming on,</w:t>
      </w:r>
    </w:p>
    <w:p w14:paraId="70BE71F9" w14:textId="77777777" w:rsidR="0091489D" w:rsidRDefault="0091489D" w:rsidP="0091489D">
      <w:pPr>
        <w:rPr>
          <w:sz w:val="36"/>
          <w:szCs w:val="36"/>
        </w:rPr>
      </w:pPr>
    </w:p>
    <w:p w14:paraId="5DE5A051" w14:textId="77777777" w:rsidR="0091489D" w:rsidRDefault="0091489D" w:rsidP="0091489D">
      <w:pPr>
        <w:rPr>
          <w:sz w:val="36"/>
          <w:szCs w:val="36"/>
        </w:rPr>
      </w:pPr>
    </w:p>
    <w:p w14:paraId="4E05F31E" w14:textId="70E3C238" w:rsidR="0091489D" w:rsidRDefault="0091489D" w:rsidP="0091489D">
      <w:pPr>
        <w:rPr>
          <w:sz w:val="36"/>
          <w:szCs w:val="36"/>
        </w:rPr>
      </w:pPr>
      <w:r>
        <w:rPr>
          <w:sz w:val="36"/>
          <w:szCs w:val="36"/>
        </w:rPr>
        <w:t>Budget Adjustment Request Control # _______________</w:t>
      </w:r>
    </w:p>
    <w:p w14:paraId="22CA1545" w14:textId="77777777" w:rsidR="0091489D" w:rsidRDefault="0091489D" w:rsidP="0091489D">
      <w:pPr>
        <w:rPr>
          <w:sz w:val="36"/>
          <w:szCs w:val="36"/>
        </w:rPr>
      </w:pPr>
    </w:p>
    <w:p w14:paraId="0AEE47C2" w14:textId="47F68733" w:rsidR="0091489D" w:rsidRDefault="0091489D" w:rsidP="0091489D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14:paraId="37844C6F" w14:textId="2D077F42" w:rsidR="0091489D" w:rsidRDefault="0091489D" w:rsidP="0091489D">
      <w:pPr>
        <w:rPr>
          <w:sz w:val="36"/>
          <w:szCs w:val="36"/>
        </w:rPr>
      </w:pPr>
      <w:r>
        <w:rPr>
          <w:sz w:val="36"/>
          <w:szCs w:val="36"/>
        </w:rPr>
        <w:t>Business Unit CFO                                     Date</w:t>
      </w:r>
    </w:p>
    <w:p w14:paraId="7717041D" w14:textId="77777777" w:rsidR="0091489D" w:rsidRDefault="0091489D" w:rsidP="0091489D">
      <w:pPr>
        <w:rPr>
          <w:sz w:val="36"/>
          <w:szCs w:val="36"/>
        </w:rPr>
      </w:pPr>
    </w:p>
    <w:p w14:paraId="1E7A7CBD" w14:textId="54DA1CF0" w:rsidR="0091489D" w:rsidRDefault="00715D1B" w:rsidP="0091489D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</w:t>
      </w:r>
    </w:p>
    <w:p w14:paraId="45991D42" w14:textId="703F80E3" w:rsidR="00715D1B" w:rsidRDefault="00715D1B" w:rsidP="0091489D">
      <w:pPr>
        <w:rPr>
          <w:sz w:val="36"/>
          <w:szCs w:val="36"/>
        </w:rPr>
      </w:pPr>
      <w:r>
        <w:rPr>
          <w:sz w:val="36"/>
          <w:szCs w:val="36"/>
        </w:rPr>
        <w:t>LFC Director or Designee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Date</w:t>
      </w:r>
    </w:p>
    <w:p w14:paraId="26F9DC7D" w14:textId="04351DE8" w:rsidR="00495081" w:rsidRPr="00495081" w:rsidRDefault="00495081" w:rsidP="0091489D">
      <w:pPr>
        <w:rPr>
          <w:i/>
          <w:iCs/>
          <w:sz w:val="20"/>
          <w:szCs w:val="20"/>
        </w:rPr>
      </w:pPr>
      <w:r w:rsidRPr="00495081">
        <w:rPr>
          <w:i/>
          <w:iCs/>
          <w:sz w:val="20"/>
          <w:szCs w:val="20"/>
        </w:rPr>
        <w:t>Agency should email completed copy to DFASBD.submissions@dfa.nm.gov.</w:t>
      </w:r>
    </w:p>
    <w:sectPr w:rsidR="00495081" w:rsidRPr="00495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9D"/>
    <w:rsid w:val="001B35F0"/>
    <w:rsid w:val="00495081"/>
    <w:rsid w:val="004C1F19"/>
    <w:rsid w:val="00590B6C"/>
    <w:rsid w:val="006B1A01"/>
    <w:rsid w:val="00715D1B"/>
    <w:rsid w:val="0091489D"/>
    <w:rsid w:val="00D71B4D"/>
    <w:rsid w:val="00DE2E89"/>
    <w:rsid w:val="00F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B9A6"/>
  <w15:chartTrackingRefBased/>
  <w15:docId w15:val="{D31A0013-402E-42E6-985A-0F678CD4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Delarosa, Sarah, DFA</dc:creator>
  <cp:keywords/>
  <dc:description/>
  <cp:lastModifiedBy>Miller, Simon, DFA</cp:lastModifiedBy>
  <cp:revision>2</cp:revision>
  <dcterms:created xsi:type="dcterms:W3CDTF">2026-07-08T15:21:00Z</dcterms:created>
  <dcterms:modified xsi:type="dcterms:W3CDTF">2026-07-08T15:21:00Z</dcterms:modified>
</cp:coreProperties>
</file>