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8E4" w14:textId="77777777" w:rsidR="00771BF1" w:rsidRDefault="00771BF1" w:rsidP="00096B52">
      <w:pPr>
        <w:spacing w:after="0" w:line="240" w:lineRule="auto"/>
        <w:jc w:val="center"/>
        <w:rPr>
          <w:rFonts w:ascii="Times New Roman" w:hAnsi="Times New Roman" w:cs="Times New Roman"/>
          <w:b/>
          <w:bCs/>
          <w:sz w:val="20"/>
          <w:szCs w:val="20"/>
        </w:rPr>
      </w:pPr>
      <w:r w:rsidRPr="00096B52">
        <w:rPr>
          <w:rFonts w:ascii="Times New Roman" w:hAnsi="Times New Roman" w:cs="Times New Roman"/>
          <w:b/>
          <w:bCs/>
          <w:sz w:val="20"/>
          <w:szCs w:val="20"/>
        </w:rPr>
        <w:t>NOTICE OF RULEMAKING</w:t>
      </w:r>
    </w:p>
    <w:p w14:paraId="5EAEAFA7" w14:textId="77777777" w:rsidR="009020FB" w:rsidRPr="00096B52" w:rsidRDefault="009020FB" w:rsidP="009020FB">
      <w:pPr>
        <w:spacing w:after="0" w:line="240" w:lineRule="auto"/>
        <w:rPr>
          <w:rFonts w:ascii="Times New Roman" w:hAnsi="Times New Roman" w:cs="Times New Roman"/>
          <w:b/>
          <w:bCs/>
          <w:sz w:val="20"/>
          <w:szCs w:val="20"/>
        </w:rPr>
      </w:pPr>
    </w:p>
    <w:p w14:paraId="7735475F" w14:textId="3B3FCC89"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The Department of Finance and Administration, </w:t>
      </w:r>
      <w:r w:rsidR="00AA492F" w:rsidRPr="00096B52">
        <w:rPr>
          <w:rFonts w:ascii="Times New Roman" w:hAnsi="Times New Roman" w:cs="Times New Roman"/>
          <w:sz w:val="20"/>
          <w:szCs w:val="20"/>
        </w:rPr>
        <w:t xml:space="preserve">Local Government Division, has scheduled a public hearing for the proposed </w:t>
      </w:r>
      <w:r w:rsidRPr="00096B52">
        <w:rPr>
          <w:rFonts w:ascii="Times New Roman" w:hAnsi="Times New Roman" w:cs="Times New Roman"/>
          <w:sz w:val="20"/>
          <w:szCs w:val="20"/>
        </w:rPr>
        <w:t>New Mexico Administrative Code (NMAC) rule 2.</w:t>
      </w:r>
      <w:r w:rsidR="00C45C21" w:rsidRPr="00096B52">
        <w:rPr>
          <w:rFonts w:ascii="Times New Roman" w:hAnsi="Times New Roman" w:cs="Times New Roman"/>
          <w:sz w:val="20"/>
          <w:szCs w:val="20"/>
        </w:rPr>
        <w:t>110</w:t>
      </w:r>
      <w:r w:rsidRPr="00096B52">
        <w:rPr>
          <w:rFonts w:ascii="Times New Roman" w:hAnsi="Times New Roman" w:cs="Times New Roman"/>
          <w:sz w:val="20"/>
          <w:szCs w:val="20"/>
        </w:rPr>
        <w:t>.</w:t>
      </w:r>
      <w:r w:rsidR="00C45C21" w:rsidRPr="00096B52">
        <w:rPr>
          <w:rFonts w:ascii="Times New Roman" w:hAnsi="Times New Roman" w:cs="Times New Roman"/>
          <w:sz w:val="20"/>
          <w:szCs w:val="20"/>
        </w:rPr>
        <w:t>7</w:t>
      </w:r>
      <w:r w:rsidRPr="00096B52">
        <w:rPr>
          <w:rFonts w:ascii="Times New Roman" w:hAnsi="Times New Roman" w:cs="Times New Roman"/>
          <w:sz w:val="20"/>
          <w:szCs w:val="20"/>
        </w:rPr>
        <w:t>,</w:t>
      </w:r>
      <w:r w:rsidR="00AA492F" w:rsidRPr="00096B52">
        <w:rPr>
          <w:rFonts w:ascii="Times New Roman" w:hAnsi="Times New Roman" w:cs="Times New Roman"/>
          <w:sz w:val="20"/>
          <w:szCs w:val="20"/>
        </w:rPr>
        <w:t xml:space="preserve"> </w:t>
      </w:r>
      <w:r w:rsidR="00C45C21" w:rsidRPr="00096B52">
        <w:rPr>
          <w:rFonts w:ascii="Times New Roman" w:hAnsi="Times New Roman" w:cs="Times New Roman"/>
          <w:i/>
          <w:iCs/>
          <w:sz w:val="20"/>
          <w:szCs w:val="20"/>
        </w:rPr>
        <w:t>Public Safety Workforce Capacity Building Program</w:t>
      </w:r>
      <w:r w:rsidRPr="00096B52">
        <w:rPr>
          <w:rFonts w:ascii="Times New Roman" w:hAnsi="Times New Roman" w:cs="Times New Roman"/>
          <w:i/>
          <w:iCs/>
          <w:sz w:val="20"/>
          <w:szCs w:val="20"/>
        </w:rPr>
        <w:t xml:space="preserve">. </w:t>
      </w:r>
      <w:r w:rsidR="00096B52" w:rsidRPr="00096B52">
        <w:rPr>
          <w:rFonts w:ascii="Times New Roman" w:hAnsi="Times New Roman" w:cs="Times New Roman"/>
          <w:i/>
          <w:iCs/>
          <w:sz w:val="20"/>
          <w:szCs w:val="20"/>
        </w:rPr>
        <w:t xml:space="preserve"> </w:t>
      </w:r>
      <w:r w:rsidRPr="00096B52">
        <w:rPr>
          <w:rFonts w:ascii="Times New Roman" w:hAnsi="Times New Roman" w:cs="Times New Roman"/>
          <w:sz w:val="20"/>
          <w:szCs w:val="20"/>
        </w:rPr>
        <w:t xml:space="preserve">The proposed </w:t>
      </w:r>
      <w:r w:rsidR="00AA492F" w:rsidRPr="00096B52">
        <w:rPr>
          <w:rFonts w:ascii="Times New Roman" w:hAnsi="Times New Roman" w:cs="Times New Roman"/>
          <w:sz w:val="20"/>
          <w:szCs w:val="20"/>
        </w:rPr>
        <w:t>rule</w:t>
      </w:r>
      <w:r w:rsidRPr="00096B52">
        <w:rPr>
          <w:rFonts w:ascii="Times New Roman" w:hAnsi="Times New Roman" w:cs="Times New Roman"/>
          <w:sz w:val="20"/>
          <w:szCs w:val="20"/>
        </w:rPr>
        <w:t xml:space="preserve"> seeks to:</w:t>
      </w:r>
    </w:p>
    <w:p w14:paraId="2FC94C26" w14:textId="37EB079D" w:rsidR="00771BF1" w:rsidRPr="00096B52" w:rsidRDefault="00AA492F" w:rsidP="00096B52">
      <w:pPr>
        <w:pStyle w:val="ListParagraph"/>
        <w:numPr>
          <w:ilvl w:val="0"/>
          <w:numId w:val="1"/>
        </w:numPr>
        <w:spacing w:after="0" w:line="240" w:lineRule="auto"/>
        <w:ind w:left="0" w:firstLine="0"/>
        <w:rPr>
          <w:rFonts w:ascii="Times New Roman" w:hAnsi="Times New Roman" w:cs="Times New Roman"/>
          <w:i/>
          <w:iCs/>
          <w:sz w:val="20"/>
          <w:szCs w:val="20"/>
        </w:rPr>
      </w:pPr>
      <w:r w:rsidRPr="00096B52">
        <w:rPr>
          <w:rFonts w:ascii="Times New Roman" w:hAnsi="Times New Roman" w:cs="Times New Roman"/>
          <w:sz w:val="20"/>
          <w:szCs w:val="20"/>
        </w:rPr>
        <w:t>Establish Rules and Standards for the P</w:t>
      </w:r>
      <w:r w:rsidR="00C45C21" w:rsidRPr="00096B52">
        <w:rPr>
          <w:rFonts w:ascii="Times New Roman" w:hAnsi="Times New Roman" w:cs="Times New Roman"/>
          <w:sz w:val="20"/>
          <w:szCs w:val="20"/>
        </w:rPr>
        <w:t>ublic Safety Workforce Capacity Building Program</w:t>
      </w:r>
    </w:p>
    <w:p w14:paraId="57FBFC54" w14:textId="77777777" w:rsidR="00096B52" w:rsidRPr="00096B52" w:rsidRDefault="00096B52" w:rsidP="00096B52">
      <w:pPr>
        <w:spacing w:after="0" w:line="240" w:lineRule="auto"/>
        <w:rPr>
          <w:rFonts w:ascii="Times New Roman" w:hAnsi="Times New Roman" w:cs="Times New Roman"/>
          <w:sz w:val="20"/>
          <w:szCs w:val="20"/>
        </w:rPr>
      </w:pPr>
    </w:p>
    <w:p w14:paraId="7E30BA06" w14:textId="153CC91C"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Notice Date: </w:t>
      </w:r>
      <w:r w:rsidR="00AA492F" w:rsidRPr="00096B52">
        <w:rPr>
          <w:rFonts w:ascii="Times New Roman" w:hAnsi="Times New Roman" w:cs="Times New Roman"/>
          <w:sz w:val="20"/>
          <w:szCs w:val="20"/>
        </w:rPr>
        <w:t>June</w:t>
      </w:r>
      <w:r w:rsidRPr="00096B52">
        <w:rPr>
          <w:rFonts w:ascii="Times New Roman" w:hAnsi="Times New Roman" w:cs="Times New Roman"/>
          <w:sz w:val="20"/>
          <w:szCs w:val="20"/>
        </w:rPr>
        <w:t xml:space="preserve"> </w:t>
      </w:r>
      <w:r w:rsidR="00AA492F" w:rsidRPr="00096B52">
        <w:rPr>
          <w:rFonts w:ascii="Times New Roman" w:hAnsi="Times New Roman" w:cs="Times New Roman"/>
          <w:sz w:val="20"/>
          <w:szCs w:val="20"/>
        </w:rPr>
        <w:t>9</w:t>
      </w:r>
      <w:r w:rsidRPr="00096B52">
        <w:rPr>
          <w:rFonts w:ascii="Times New Roman" w:hAnsi="Times New Roman" w:cs="Times New Roman"/>
          <w:sz w:val="20"/>
          <w:szCs w:val="20"/>
        </w:rPr>
        <w:t>, 202</w:t>
      </w:r>
      <w:r w:rsidR="00AA492F" w:rsidRPr="00096B52">
        <w:rPr>
          <w:rFonts w:ascii="Times New Roman" w:hAnsi="Times New Roman" w:cs="Times New Roman"/>
          <w:sz w:val="20"/>
          <w:szCs w:val="20"/>
        </w:rPr>
        <w:t>6</w:t>
      </w:r>
    </w:p>
    <w:p w14:paraId="2E5D7A7B" w14:textId="794E9EA8"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Hearing Date: Ju</w:t>
      </w:r>
      <w:r w:rsidR="00AA492F" w:rsidRPr="00096B52">
        <w:rPr>
          <w:rFonts w:ascii="Times New Roman" w:hAnsi="Times New Roman" w:cs="Times New Roman"/>
          <w:sz w:val="20"/>
          <w:szCs w:val="20"/>
        </w:rPr>
        <w:t>ly</w:t>
      </w:r>
      <w:r w:rsidRPr="00096B52">
        <w:rPr>
          <w:rFonts w:ascii="Times New Roman" w:hAnsi="Times New Roman" w:cs="Times New Roman"/>
          <w:sz w:val="20"/>
          <w:szCs w:val="20"/>
        </w:rPr>
        <w:t xml:space="preserve"> </w:t>
      </w:r>
      <w:r w:rsidR="00C45C21" w:rsidRPr="00096B52">
        <w:rPr>
          <w:rFonts w:ascii="Times New Roman" w:hAnsi="Times New Roman" w:cs="Times New Roman"/>
          <w:sz w:val="20"/>
          <w:szCs w:val="20"/>
        </w:rPr>
        <w:t>15</w:t>
      </w:r>
      <w:r w:rsidRPr="00096B52">
        <w:rPr>
          <w:rFonts w:ascii="Times New Roman" w:hAnsi="Times New Roman" w:cs="Times New Roman"/>
          <w:sz w:val="20"/>
          <w:szCs w:val="20"/>
        </w:rPr>
        <w:t>, 202</w:t>
      </w:r>
      <w:r w:rsidR="00AA492F" w:rsidRPr="00096B52">
        <w:rPr>
          <w:rFonts w:ascii="Times New Roman" w:hAnsi="Times New Roman" w:cs="Times New Roman"/>
          <w:sz w:val="20"/>
          <w:szCs w:val="20"/>
        </w:rPr>
        <w:t>6</w:t>
      </w:r>
    </w:p>
    <w:p w14:paraId="533095BA" w14:textId="4B7656C4"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Adoption Date: Proposed as J</w:t>
      </w:r>
      <w:r w:rsidR="00AA492F" w:rsidRPr="00096B52">
        <w:rPr>
          <w:rFonts w:ascii="Times New Roman" w:hAnsi="Times New Roman" w:cs="Times New Roman"/>
          <w:sz w:val="20"/>
          <w:szCs w:val="20"/>
        </w:rPr>
        <w:t>uly</w:t>
      </w:r>
      <w:r w:rsidRPr="00096B52">
        <w:rPr>
          <w:rFonts w:ascii="Times New Roman" w:hAnsi="Times New Roman" w:cs="Times New Roman"/>
          <w:sz w:val="20"/>
          <w:szCs w:val="20"/>
        </w:rPr>
        <w:t xml:space="preserve"> </w:t>
      </w:r>
      <w:r w:rsidR="00AA492F" w:rsidRPr="00096B52">
        <w:rPr>
          <w:rFonts w:ascii="Times New Roman" w:hAnsi="Times New Roman" w:cs="Times New Roman"/>
          <w:sz w:val="20"/>
          <w:szCs w:val="20"/>
        </w:rPr>
        <w:t>28</w:t>
      </w:r>
      <w:r w:rsidRPr="00096B52">
        <w:rPr>
          <w:rFonts w:ascii="Times New Roman" w:hAnsi="Times New Roman" w:cs="Times New Roman"/>
          <w:sz w:val="20"/>
          <w:szCs w:val="20"/>
        </w:rPr>
        <w:t>, 202</w:t>
      </w:r>
      <w:r w:rsidR="00AA492F" w:rsidRPr="00096B52">
        <w:rPr>
          <w:rFonts w:ascii="Times New Roman" w:hAnsi="Times New Roman" w:cs="Times New Roman"/>
          <w:sz w:val="20"/>
          <w:szCs w:val="20"/>
        </w:rPr>
        <w:t>6</w:t>
      </w:r>
    </w:p>
    <w:p w14:paraId="09ECE0A2" w14:textId="080858DD"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Technical Citations: 2.</w:t>
      </w:r>
      <w:r w:rsidR="00C45C21" w:rsidRPr="00096B52">
        <w:rPr>
          <w:rFonts w:ascii="Times New Roman" w:hAnsi="Times New Roman" w:cs="Times New Roman"/>
          <w:sz w:val="20"/>
          <w:szCs w:val="20"/>
        </w:rPr>
        <w:t>110</w:t>
      </w:r>
      <w:r w:rsidRPr="00096B52">
        <w:rPr>
          <w:rFonts w:ascii="Times New Roman" w:hAnsi="Times New Roman" w:cs="Times New Roman"/>
          <w:sz w:val="20"/>
          <w:szCs w:val="20"/>
        </w:rPr>
        <w:t>.</w:t>
      </w:r>
      <w:r w:rsidR="00C45C21" w:rsidRPr="00096B52">
        <w:rPr>
          <w:rFonts w:ascii="Times New Roman" w:hAnsi="Times New Roman" w:cs="Times New Roman"/>
          <w:sz w:val="20"/>
          <w:szCs w:val="20"/>
        </w:rPr>
        <w:t>7</w:t>
      </w:r>
      <w:r w:rsidRPr="00096B52">
        <w:rPr>
          <w:rFonts w:ascii="Times New Roman" w:hAnsi="Times New Roman" w:cs="Times New Roman"/>
          <w:sz w:val="20"/>
          <w:szCs w:val="20"/>
        </w:rPr>
        <w:t>, NMAC</w:t>
      </w:r>
    </w:p>
    <w:p w14:paraId="683774F0" w14:textId="77777777" w:rsidR="00C45C21" w:rsidRPr="00096B52" w:rsidRDefault="00C45C21" w:rsidP="00096B52">
      <w:pPr>
        <w:spacing w:after="0" w:line="240" w:lineRule="auto"/>
        <w:rPr>
          <w:rFonts w:ascii="Times New Roman" w:hAnsi="Times New Roman" w:cs="Times New Roman"/>
          <w:sz w:val="20"/>
          <w:szCs w:val="20"/>
        </w:rPr>
      </w:pPr>
    </w:p>
    <w:p w14:paraId="5F725515" w14:textId="3864DEB1" w:rsidR="00771BF1" w:rsidRPr="00096B52" w:rsidRDefault="00771BF1" w:rsidP="00096B52">
      <w:pPr>
        <w:spacing w:after="0" w:line="240" w:lineRule="auto"/>
        <w:rPr>
          <w:rFonts w:ascii="Times New Roman" w:hAnsi="Times New Roman" w:cs="Times New Roman"/>
          <w:b/>
          <w:bCs/>
          <w:sz w:val="20"/>
          <w:szCs w:val="20"/>
        </w:rPr>
      </w:pPr>
      <w:r w:rsidRPr="00096B52">
        <w:rPr>
          <w:rFonts w:ascii="Times New Roman" w:hAnsi="Times New Roman" w:cs="Times New Roman"/>
          <w:b/>
          <w:bCs/>
          <w:sz w:val="20"/>
          <w:szCs w:val="20"/>
        </w:rPr>
        <w:t>The Department propos</w:t>
      </w:r>
      <w:r w:rsidR="00AA492F" w:rsidRPr="00096B52">
        <w:rPr>
          <w:rFonts w:ascii="Times New Roman" w:hAnsi="Times New Roman" w:cs="Times New Roman"/>
          <w:b/>
          <w:bCs/>
          <w:sz w:val="20"/>
          <w:szCs w:val="20"/>
        </w:rPr>
        <w:t>es the new rule</w:t>
      </w:r>
      <w:r w:rsidRPr="00096B52">
        <w:rPr>
          <w:rFonts w:ascii="Times New Roman" w:hAnsi="Times New Roman" w:cs="Times New Roman"/>
          <w:b/>
          <w:bCs/>
          <w:sz w:val="20"/>
          <w:szCs w:val="20"/>
        </w:rPr>
        <w:t xml:space="preserve"> as follows:</w:t>
      </w:r>
    </w:p>
    <w:p w14:paraId="2BCB1EC4" w14:textId="4BC0E307" w:rsidR="00C45C21" w:rsidRPr="00096B52" w:rsidRDefault="00C45C2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The proposed rule outlines the various duties of the Department, local public bodies, and state agencies regarding the request, receipt, and expenditure of funds from the Public Safety Workforce Capacity Building Fund.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The rule defines application, review, and award </w:t>
      </w:r>
      <w:r w:rsidR="006B5525" w:rsidRPr="00096B52">
        <w:rPr>
          <w:rFonts w:ascii="Times New Roman" w:hAnsi="Times New Roman" w:cs="Times New Roman"/>
          <w:sz w:val="20"/>
          <w:szCs w:val="20"/>
        </w:rPr>
        <w:t>criteria, eligible</w:t>
      </w:r>
      <w:r w:rsidRPr="00096B52">
        <w:rPr>
          <w:rFonts w:ascii="Times New Roman" w:hAnsi="Times New Roman" w:cs="Times New Roman"/>
          <w:sz w:val="20"/>
          <w:szCs w:val="20"/>
        </w:rPr>
        <w:t xml:space="preserve"> and ineligible uses, and reporting requirements.</w:t>
      </w:r>
    </w:p>
    <w:p w14:paraId="5F9FF568" w14:textId="77777777" w:rsidR="00096B52" w:rsidRPr="00096B52" w:rsidRDefault="00096B52" w:rsidP="00096B52">
      <w:pPr>
        <w:spacing w:after="0" w:line="240" w:lineRule="auto"/>
        <w:rPr>
          <w:rFonts w:ascii="Times New Roman" w:hAnsi="Times New Roman" w:cs="Times New Roman"/>
          <w:sz w:val="20"/>
          <w:szCs w:val="20"/>
        </w:rPr>
      </w:pPr>
    </w:p>
    <w:p w14:paraId="5667C7D0" w14:textId="790C1574"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These proposed </w:t>
      </w:r>
      <w:r w:rsidR="00C45C21" w:rsidRPr="00096B52">
        <w:rPr>
          <w:rFonts w:ascii="Times New Roman" w:hAnsi="Times New Roman" w:cs="Times New Roman"/>
          <w:sz w:val="20"/>
          <w:szCs w:val="20"/>
        </w:rPr>
        <w:t>rules</w:t>
      </w:r>
      <w:r w:rsidRPr="00096B52">
        <w:rPr>
          <w:rFonts w:ascii="Times New Roman" w:hAnsi="Times New Roman" w:cs="Times New Roman"/>
          <w:sz w:val="20"/>
          <w:szCs w:val="20"/>
        </w:rPr>
        <w:t xml:space="preserve"> will be contained in 2.</w:t>
      </w:r>
      <w:r w:rsidR="00C45C21" w:rsidRPr="00096B52">
        <w:rPr>
          <w:rFonts w:ascii="Times New Roman" w:hAnsi="Times New Roman" w:cs="Times New Roman"/>
          <w:sz w:val="20"/>
          <w:szCs w:val="20"/>
        </w:rPr>
        <w:t>110</w:t>
      </w:r>
      <w:r w:rsidRPr="00096B52">
        <w:rPr>
          <w:rFonts w:ascii="Times New Roman" w:hAnsi="Times New Roman" w:cs="Times New Roman"/>
          <w:sz w:val="20"/>
          <w:szCs w:val="20"/>
        </w:rPr>
        <w:t>.</w:t>
      </w:r>
      <w:r w:rsidR="00C45C21" w:rsidRPr="00096B52">
        <w:rPr>
          <w:rFonts w:ascii="Times New Roman" w:hAnsi="Times New Roman" w:cs="Times New Roman"/>
          <w:sz w:val="20"/>
          <w:szCs w:val="20"/>
        </w:rPr>
        <w:t>7</w:t>
      </w:r>
      <w:r w:rsidR="00621DFA" w:rsidRPr="00096B52">
        <w:rPr>
          <w:rFonts w:ascii="Times New Roman" w:hAnsi="Times New Roman" w:cs="Times New Roman"/>
          <w:sz w:val="20"/>
          <w:szCs w:val="20"/>
        </w:rPr>
        <w:t>,</w:t>
      </w:r>
      <w:r w:rsidRPr="00096B52">
        <w:rPr>
          <w:rFonts w:ascii="Times New Roman" w:hAnsi="Times New Roman" w:cs="Times New Roman"/>
          <w:sz w:val="20"/>
          <w:szCs w:val="20"/>
        </w:rPr>
        <w:t xml:space="preserve"> NMAC.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The register and the proposed rule are available on</w:t>
      </w:r>
      <w:r w:rsidR="00C45C21"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the </w:t>
      </w:r>
      <w:r w:rsidR="00621DFA" w:rsidRPr="00096B52">
        <w:rPr>
          <w:rFonts w:ascii="Times New Roman" w:hAnsi="Times New Roman" w:cs="Times New Roman"/>
          <w:sz w:val="20"/>
          <w:szCs w:val="20"/>
        </w:rPr>
        <w:t xml:space="preserve">DFA </w:t>
      </w:r>
      <w:r w:rsidRPr="00096B52">
        <w:rPr>
          <w:rFonts w:ascii="Times New Roman" w:hAnsi="Times New Roman" w:cs="Times New Roman"/>
          <w:sz w:val="20"/>
          <w:szCs w:val="20"/>
        </w:rPr>
        <w:t>website a</w:t>
      </w:r>
      <w:r w:rsidR="00F60B87" w:rsidRPr="00096B52">
        <w:rPr>
          <w:rFonts w:ascii="Times New Roman" w:hAnsi="Times New Roman" w:cs="Times New Roman"/>
          <w:sz w:val="20"/>
          <w:szCs w:val="20"/>
        </w:rPr>
        <w:t xml:space="preserve">t </w:t>
      </w:r>
      <w:hyperlink r:id="rId7" w:history="1">
        <w:r w:rsidR="00F60B87" w:rsidRPr="00096B52">
          <w:rPr>
            <w:rFonts w:ascii="Times New Roman" w:hAnsi="Times New Roman" w:cs="Times New Roman"/>
            <w:sz w:val="20"/>
            <w:szCs w:val="20"/>
          </w:rPr>
          <w:t xml:space="preserve">https://www.nmdfa.state.nm.us/ </w:t>
        </w:r>
      </w:hyperlink>
      <w:r w:rsidRPr="00096B52">
        <w:rPr>
          <w:rFonts w:ascii="Times New Roman" w:hAnsi="Times New Roman" w:cs="Times New Roman"/>
          <w:sz w:val="20"/>
          <w:szCs w:val="20"/>
        </w:rPr>
        <w:t xml:space="preserve">.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If you do not have</w:t>
      </w:r>
      <w:r w:rsidR="00F60B87"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internet access, a copy of the proposed register and rule may be requested by contacting </w:t>
      </w:r>
      <w:r w:rsidR="00621DFA" w:rsidRPr="00096B52">
        <w:rPr>
          <w:rFonts w:ascii="Times New Roman" w:hAnsi="Times New Roman" w:cs="Times New Roman"/>
          <w:sz w:val="20"/>
          <w:szCs w:val="20"/>
        </w:rPr>
        <w:t>DFA’s General Counsel’s officer</w:t>
      </w:r>
      <w:r w:rsidRPr="00096B52">
        <w:rPr>
          <w:rFonts w:ascii="Times New Roman" w:hAnsi="Times New Roman" w:cs="Times New Roman"/>
          <w:sz w:val="20"/>
          <w:szCs w:val="20"/>
        </w:rPr>
        <w:t xml:space="preserve"> at</w:t>
      </w:r>
      <w:r w:rsidR="00621DFA" w:rsidRPr="00096B52">
        <w:rPr>
          <w:rFonts w:ascii="Times New Roman" w:hAnsi="Times New Roman" w:cs="Times New Roman"/>
          <w:sz w:val="20"/>
          <w:szCs w:val="20"/>
        </w:rPr>
        <w:t xml:space="preserve"> dfalegal@dfa.nm.gov.</w:t>
      </w:r>
    </w:p>
    <w:p w14:paraId="2471152D" w14:textId="77777777" w:rsidR="00096B52" w:rsidRPr="00096B52" w:rsidRDefault="00096B52" w:rsidP="00096B52">
      <w:pPr>
        <w:spacing w:after="0" w:line="240" w:lineRule="auto"/>
        <w:rPr>
          <w:rFonts w:ascii="Times New Roman" w:hAnsi="Times New Roman" w:cs="Times New Roman"/>
          <w:sz w:val="20"/>
          <w:szCs w:val="20"/>
        </w:rPr>
      </w:pPr>
    </w:p>
    <w:p w14:paraId="1CBF471D" w14:textId="77777777" w:rsidR="00096B52" w:rsidRPr="00096B52" w:rsidRDefault="00096B52" w:rsidP="00096B52">
      <w:pPr>
        <w:spacing w:after="0" w:line="240" w:lineRule="auto"/>
        <w:rPr>
          <w:rFonts w:ascii="Times New Roman" w:hAnsi="Times New Roman" w:cs="Times New Roman"/>
          <w:sz w:val="20"/>
          <w:szCs w:val="20"/>
        </w:rPr>
      </w:pPr>
    </w:p>
    <w:p w14:paraId="758B3F8E" w14:textId="2146307F"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The </w:t>
      </w:r>
      <w:r w:rsidR="00621DFA" w:rsidRPr="00096B52">
        <w:rPr>
          <w:rFonts w:ascii="Times New Roman" w:hAnsi="Times New Roman" w:cs="Times New Roman"/>
          <w:sz w:val="20"/>
          <w:szCs w:val="20"/>
        </w:rPr>
        <w:t>DFA</w:t>
      </w:r>
      <w:r w:rsidRPr="00096B52">
        <w:rPr>
          <w:rFonts w:ascii="Times New Roman" w:hAnsi="Times New Roman" w:cs="Times New Roman"/>
          <w:sz w:val="20"/>
          <w:szCs w:val="20"/>
        </w:rPr>
        <w:t xml:space="preserve"> plans to adopt this rule </w:t>
      </w:r>
      <w:r w:rsidR="00C45C21" w:rsidRPr="00096B52">
        <w:rPr>
          <w:rFonts w:ascii="Times New Roman" w:hAnsi="Times New Roman" w:cs="Times New Roman"/>
          <w:sz w:val="20"/>
          <w:szCs w:val="20"/>
        </w:rPr>
        <w:t xml:space="preserve">on </w:t>
      </w:r>
      <w:r w:rsidR="00621DFA" w:rsidRPr="00096B52">
        <w:rPr>
          <w:rFonts w:ascii="Times New Roman" w:hAnsi="Times New Roman" w:cs="Times New Roman"/>
          <w:sz w:val="20"/>
          <w:szCs w:val="20"/>
        </w:rPr>
        <w:t>J</w:t>
      </w:r>
      <w:r w:rsidR="005308CD" w:rsidRPr="00096B52">
        <w:rPr>
          <w:rFonts w:ascii="Times New Roman" w:hAnsi="Times New Roman" w:cs="Times New Roman"/>
          <w:sz w:val="20"/>
          <w:szCs w:val="20"/>
        </w:rPr>
        <w:t>uly</w:t>
      </w:r>
      <w:r w:rsidRPr="00096B52">
        <w:rPr>
          <w:rFonts w:ascii="Times New Roman" w:hAnsi="Times New Roman" w:cs="Times New Roman"/>
          <w:sz w:val="20"/>
          <w:szCs w:val="20"/>
        </w:rPr>
        <w:t xml:space="preserve"> </w:t>
      </w:r>
      <w:r w:rsidR="005308CD" w:rsidRPr="00096B52">
        <w:rPr>
          <w:rFonts w:ascii="Times New Roman" w:hAnsi="Times New Roman" w:cs="Times New Roman"/>
          <w:sz w:val="20"/>
          <w:szCs w:val="20"/>
        </w:rPr>
        <w:t>28</w:t>
      </w:r>
      <w:r w:rsidRPr="00096B52">
        <w:rPr>
          <w:rFonts w:ascii="Times New Roman" w:hAnsi="Times New Roman" w:cs="Times New Roman"/>
          <w:sz w:val="20"/>
          <w:szCs w:val="20"/>
        </w:rPr>
        <w:t>, 202</w:t>
      </w:r>
      <w:r w:rsidR="005308CD" w:rsidRPr="00096B52">
        <w:rPr>
          <w:rFonts w:ascii="Times New Roman" w:hAnsi="Times New Roman" w:cs="Times New Roman"/>
          <w:sz w:val="20"/>
          <w:szCs w:val="20"/>
        </w:rPr>
        <w:t>6</w:t>
      </w:r>
      <w:r w:rsidRPr="00096B52">
        <w:rPr>
          <w:rFonts w:ascii="Times New Roman" w:hAnsi="Times New Roman" w:cs="Times New Roman"/>
          <w:sz w:val="20"/>
          <w:szCs w:val="20"/>
        </w:rPr>
        <w:t>.</w:t>
      </w:r>
    </w:p>
    <w:p w14:paraId="48C9B815" w14:textId="77777777" w:rsidR="00096B52" w:rsidRPr="00096B52" w:rsidRDefault="00096B52" w:rsidP="00096B52">
      <w:pPr>
        <w:spacing w:after="0" w:line="240" w:lineRule="auto"/>
        <w:rPr>
          <w:rFonts w:ascii="Times New Roman" w:hAnsi="Times New Roman" w:cs="Times New Roman"/>
          <w:sz w:val="20"/>
          <w:szCs w:val="20"/>
        </w:rPr>
      </w:pPr>
    </w:p>
    <w:p w14:paraId="6EAA9A2F" w14:textId="3D358204"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A public hearing to receive testimony on this proposed rule will be held on </w:t>
      </w:r>
      <w:r w:rsidR="00621DFA" w:rsidRPr="00096B52">
        <w:rPr>
          <w:rFonts w:ascii="Times New Roman" w:hAnsi="Times New Roman" w:cs="Times New Roman"/>
          <w:sz w:val="20"/>
          <w:szCs w:val="20"/>
        </w:rPr>
        <w:t>Ju</w:t>
      </w:r>
      <w:r w:rsidR="005308CD" w:rsidRPr="00096B52">
        <w:rPr>
          <w:rFonts w:ascii="Times New Roman" w:hAnsi="Times New Roman" w:cs="Times New Roman"/>
          <w:sz w:val="20"/>
          <w:szCs w:val="20"/>
        </w:rPr>
        <w:t xml:space="preserve">ly </w:t>
      </w:r>
      <w:r w:rsidR="00C45C21" w:rsidRPr="00096B52">
        <w:rPr>
          <w:rFonts w:ascii="Times New Roman" w:hAnsi="Times New Roman" w:cs="Times New Roman"/>
          <w:sz w:val="20"/>
          <w:szCs w:val="20"/>
        </w:rPr>
        <w:t>15</w:t>
      </w:r>
      <w:r w:rsidRPr="00096B52">
        <w:rPr>
          <w:rFonts w:ascii="Times New Roman" w:hAnsi="Times New Roman" w:cs="Times New Roman"/>
          <w:sz w:val="20"/>
          <w:szCs w:val="20"/>
        </w:rPr>
        <w:t>, 202</w:t>
      </w:r>
      <w:r w:rsidR="00621DFA" w:rsidRPr="00096B52">
        <w:rPr>
          <w:rFonts w:ascii="Times New Roman" w:hAnsi="Times New Roman" w:cs="Times New Roman"/>
          <w:sz w:val="20"/>
          <w:szCs w:val="20"/>
        </w:rPr>
        <w:t>5</w:t>
      </w:r>
      <w:r w:rsidRPr="00096B52">
        <w:rPr>
          <w:rFonts w:ascii="Times New Roman" w:hAnsi="Times New Roman" w:cs="Times New Roman"/>
          <w:sz w:val="20"/>
          <w:szCs w:val="20"/>
        </w:rPr>
        <w:t>, at 9:</w:t>
      </w:r>
      <w:r w:rsidR="00621DFA" w:rsidRPr="00096B52">
        <w:rPr>
          <w:rFonts w:ascii="Times New Roman" w:hAnsi="Times New Roman" w:cs="Times New Roman"/>
          <w:sz w:val="20"/>
          <w:szCs w:val="20"/>
        </w:rPr>
        <w:t>30</w:t>
      </w:r>
      <w:r w:rsidRPr="00096B52">
        <w:rPr>
          <w:rFonts w:ascii="Times New Roman" w:hAnsi="Times New Roman" w:cs="Times New Roman"/>
          <w:sz w:val="20"/>
          <w:szCs w:val="20"/>
        </w:rPr>
        <w:t xml:space="preserve"> a.m.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The</w:t>
      </w:r>
      <w:r w:rsidR="00C45C21" w:rsidRPr="00096B52">
        <w:rPr>
          <w:rFonts w:ascii="Times New Roman" w:hAnsi="Times New Roman" w:cs="Times New Roman"/>
          <w:sz w:val="20"/>
          <w:szCs w:val="20"/>
        </w:rPr>
        <w:t xml:space="preserve"> </w:t>
      </w:r>
      <w:r w:rsidRPr="00096B52">
        <w:rPr>
          <w:rFonts w:ascii="Times New Roman" w:hAnsi="Times New Roman" w:cs="Times New Roman"/>
          <w:sz w:val="20"/>
          <w:szCs w:val="20"/>
        </w:rPr>
        <w:t>hearing will be held at the New Mexico Public Education Department, Marbry Hall Auditorium, 300 Don Gaspar</w:t>
      </w:r>
      <w:r w:rsidR="00C45C21" w:rsidRPr="00096B52">
        <w:rPr>
          <w:rFonts w:ascii="Times New Roman" w:hAnsi="Times New Roman" w:cs="Times New Roman"/>
          <w:sz w:val="20"/>
          <w:szCs w:val="20"/>
        </w:rPr>
        <w:t xml:space="preserve"> </w:t>
      </w:r>
      <w:r w:rsidRPr="00096B52">
        <w:rPr>
          <w:rFonts w:ascii="Times New Roman" w:hAnsi="Times New Roman" w:cs="Times New Roman"/>
          <w:sz w:val="20"/>
          <w:szCs w:val="20"/>
        </w:rPr>
        <w:t>Avenue, Santa Fe, New Mexico, 87501, and via Microsoft Teams.</w:t>
      </w:r>
    </w:p>
    <w:p w14:paraId="2AAE8C05" w14:textId="77777777" w:rsidR="00096B52" w:rsidRPr="00096B52" w:rsidRDefault="00096B52" w:rsidP="00096B52">
      <w:pPr>
        <w:spacing w:after="0" w:line="240" w:lineRule="auto"/>
        <w:rPr>
          <w:rFonts w:ascii="Times New Roman" w:hAnsi="Times New Roman" w:cs="Times New Roman"/>
          <w:b/>
          <w:bCs/>
          <w:sz w:val="20"/>
          <w:szCs w:val="20"/>
        </w:rPr>
      </w:pPr>
    </w:p>
    <w:p w14:paraId="21EA0166" w14:textId="7DA7D54B" w:rsidR="00771BF1" w:rsidRPr="00096B52" w:rsidRDefault="00771BF1" w:rsidP="00096B52">
      <w:pPr>
        <w:spacing w:after="0" w:line="240" w:lineRule="auto"/>
        <w:rPr>
          <w:rFonts w:ascii="Times New Roman" w:hAnsi="Times New Roman" w:cs="Times New Roman"/>
          <w:b/>
          <w:bCs/>
          <w:sz w:val="20"/>
          <w:szCs w:val="20"/>
        </w:rPr>
      </w:pPr>
      <w:r w:rsidRPr="00096B52">
        <w:rPr>
          <w:rFonts w:ascii="Times New Roman" w:hAnsi="Times New Roman" w:cs="Times New Roman"/>
          <w:b/>
          <w:bCs/>
          <w:sz w:val="20"/>
          <w:szCs w:val="20"/>
        </w:rPr>
        <w:t>Join Microsoft Teams Meeting</w:t>
      </w:r>
    </w:p>
    <w:p w14:paraId="789C82FF" w14:textId="76E7A5DA" w:rsidR="00080C47" w:rsidRPr="00096B52" w:rsidRDefault="00080C47" w:rsidP="00096B52">
      <w:pPr>
        <w:spacing w:after="0" w:line="240" w:lineRule="auto"/>
        <w:rPr>
          <w:rFonts w:ascii="Times New Roman" w:hAnsi="Times New Roman" w:cs="Times New Roman"/>
          <w:b/>
          <w:bCs/>
          <w:sz w:val="20"/>
          <w:szCs w:val="20"/>
        </w:rPr>
      </w:pPr>
      <w:r w:rsidRPr="00096B52">
        <w:rPr>
          <w:rFonts w:ascii="Times New Roman" w:hAnsi="Times New Roman" w:cs="Times New Roman"/>
          <w:b/>
          <w:bCs/>
          <w:sz w:val="20"/>
          <w:szCs w:val="20"/>
        </w:rPr>
        <w:t xml:space="preserve">Link: </w:t>
      </w:r>
      <w:hyperlink r:id="rId8" w:tooltip="Meeting join" w:history="1">
        <w:r w:rsidRPr="00096B52">
          <w:rPr>
            <w:rFonts w:ascii="Times New Roman" w:hAnsi="Times New Roman" w:cs="Times New Roman"/>
            <w:b/>
            <w:bCs/>
            <w:sz w:val="20"/>
            <w:szCs w:val="20"/>
          </w:rPr>
          <w:t>https://teams.microsoft.com/meet/230416628550777?p=PfDWJsOCCy59MgUCFR</w:t>
        </w:r>
      </w:hyperlink>
    </w:p>
    <w:p w14:paraId="275A6E38" w14:textId="571A83DB" w:rsidR="00080C47" w:rsidRPr="00096B52" w:rsidRDefault="00080C47" w:rsidP="00096B52">
      <w:pPr>
        <w:spacing w:after="0" w:line="240" w:lineRule="auto"/>
        <w:rPr>
          <w:rFonts w:ascii="Times New Roman" w:hAnsi="Times New Roman" w:cs="Times New Roman"/>
          <w:b/>
          <w:bCs/>
          <w:sz w:val="20"/>
          <w:szCs w:val="20"/>
        </w:rPr>
      </w:pPr>
      <w:r w:rsidRPr="00096B52">
        <w:rPr>
          <w:rFonts w:ascii="Times New Roman" w:hAnsi="Times New Roman" w:cs="Times New Roman"/>
          <w:b/>
          <w:bCs/>
          <w:sz w:val="20"/>
          <w:szCs w:val="20"/>
        </w:rPr>
        <w:t xml:space="preserve">Meeting ID: </w:t>
      </w:r>
      <w:r w:rsidRPr="00096B52">
        <w:rPr>
          <w:rFonts w:ascii="Times New Roman" w:hAnsi="Times New Roman" w:cs="Times New Roman"/>
          <w:sz w:val="20"/>
          <w:szCs w:val="20"/>
        </w:rPr>
        <w:t>230 416 628 550 777</w:t>
      </w:r>
    </w:p>
    <w:p w14:paraId="53431E4E" w14:textId="2F414B04" w:rsidR="00080C47" w:rsidRPr="00096B52" w:rsidRDefault="00080C47" w:rsidP="00096B52">
      <w:pPr>
        <w:spacing w:after="0" w:line="240" w:lineRule="auto"/>
        <w:rPr>
          <w:rFonts w:ascii="Times New Roman" w:hAnsi="Times New Roman" w:cs="Times New Roman"/>
          <w:sz w:val="20"/>
          <w:szCs w:val="20"/>
        </w:rPr>
      </w:pPr>
      <w:r w:rsidRPr="00096B52">
        <w:rPr>
          <w:rFonts w:ascii="Times New Roman" w:hAnsi="Times New Roman" w:cs="Times New Roman"/>
          <w:b/>
          <w:bCs/>
          <w:sz w:val="20"/>
          <w:szCs w:val="20"/>
        </w:rPr>
        <w:t xml:space="preserve">Passcode: </w:t>
      </w:r>
      <w:r w:rsidRPr="00096B52">
        <w:rPr>
          <w:rFonts w:ascii="Times New Roman" w:hAnsi="Times New Roman" w:cs="Times New Roman"/>
          <w:sz w:val="20"/>
          <w:szCs w:val="20"/>
        </w:rPr>
        <w:t>5EZ7Qb6t</w:t>
      </w:r>
    </w:p>
    <w:p w14:paraId="430FFAEF" w14:textId="77777777" w:rsidR="00096B52" w:rsidRPr="00096B52" w:rsidRDefault="00096B52" w:rsidP="00096B52">
      <w:pPr>
        <w:spacing w:after="0" w:line="240" w:lineRule="auto"/>
        <w:rPr>
          <w:rFonts w:ascii="Times New Roman" w:hAnsi="Times New Roman" w:cs="Times New Roman"/>
          <w:sz w:val="20"/>
          <w:szCs w:val="20"/>
        </w:rPr>
      </w:pPr>
    </w:p>
    <w:p w14:paraId="1BFA0EE3" w14:textId="053E5358" w:rsidR="00771BF1"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If you are a person with a disability and you require this information in an alternative format or require a special</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accommodation to participate in the public hearing, please contact our staff to discuss your accessibility needs at</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least one week prior, or as soon as possible, by emailing the</w:t>
      </w:r>
      <w:r w:rsidR="00176E1D" w:rsidRPr="00096B52">
        <w:rPr>
          <w:rFonts w:ascii="Times New Roman" w:hAnsi="Times New Roman" w:cs="Times New Roman"/>
          <w:sz w:val="20"/>
          <w:szCs w:val="20"/>
        </w:rPr>
        <w:t xml:space="preserve"> Department of Finance and Administration, General Counsel Office at: </w:t>
      </w:r>
      <w:hyperlink r:id="rId9" w:history="1">
        <w:r w:rsidR="00176E1D" w:rsidRPr="00096B52">
          <w:rPr>
            <w:rFonts w:ascii="Times New Roman" w:hAnsi="Times New Roman" w:cs="Times New Roman"/>
            <w:sz w:val="20"/>
            <w:szCs w:val="20"/>
          </w:rPr>
          <w:t>dfalegal@dfa.nm.gov</w:t>
        </w:r>
      </w:hyperlink>
      <w:r w:rsidR="00176E1D" w:rsidRPr="00096B52">
        <w:rPr>
          <w:rFonts w:ascii="Times New Roman" w:hAnsi="Times New Roman" w:cs="Times New Roman"/>
          <w:sz w:val="20"/>
          <w:szCs w:val="20"/>
        </w:rPr>
        <w:t xml:space="preserve"> or </w:t>
      </w:r>
      <w:r w:rsidRPr="00096B52">
        <w:rPr>
          <w:rFonts w:ascii="Times New Roman" w:hAnsi="Times New Roman" w:cs="Times New Roman"/>
          <w:sz w:val="20"/>
          <w:szCs w:val="20"/>
        </w:rPr>
        <w:t xml:space="preserve"> 505-827-3985.</w:t>
      </w:r>
    </w:p>
    <w:p w14:paraId="3BAD3EE9" w14:textId="77777777" w:rsidR="00096B52" w:rsidRPr="00096B52" w:rsidRDefault="00096B52" w:rsidP="00096B52">
      <w:pPr>
        <w:spacing w:after="0" w:line="240" w:lineRule="auto"/>
        <w:rPr>
          <w:rFonts w:ascii="Times New Roman" w:hAnsi="Times New Roman" w:cs="Times New Roman"/>
          <w:sz w:val="20"/>
          <w:szCs w:val="20"/>
        </w:rPr>
      </w:pPr>
    </w:p>
    <w:p w14:paraId="6FE76941" w14:textId="2FD28E63" w:rsidR="00771BF1" w:rsidRPr="00096B52" w:rsidRDefault="00F60B87"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DFA will make copies of all comments available upon request, either by providing copies directly to a requestor or by making them available on the DFA website or at a location within the requestor's county</w:t>
      </w:r>
      <w:r w:rsidR="00771BF1" w:rsidRPr="00096B52">
        <w:rPr>
          <w:rFonts w:ascii="Times New Roman" w:hAnsi="Times New Roman" w:cs="Times New Roman"/>
          <w:sz w:val="20"/>
          <w:szCs w:val="20"/>
        </w:rPr>
        <w:t>.</w:t>
      </w:r>
    </w:p>
    <w:p w14:paraId="335AC7B3" w14:textId="77777777" w:rsidR="00176E1D" w:rsidRPr="00096B52" w:rsidRDefault="00771BF1" w:rsidP="00096B52">
      <w:pPr>
        <w:pStyle w:val="ListParagraph"/>
        <w:numPr>
          <w:ilvl w:val="0"/>
          <w:numId w:val="4"/>
        </w:numPr>
        <w:spacing w:after="0" w:line="240" w:lineRule="auto"/>
        <w:ind w:left="0" w:firstLine="0"/>
        <w:rPr>
          <w:rFonts w:ascii="Times New Roman" w:hAnsi="Times New Roman" w:cs="Times New Roman"/>
          <w:sz w:val="20"/>
          <w:szCs w:val="20"/>
        </w:rPr>
      </w:pPr>
      <w:r w:rsidRPr="00096B52">
        <w:rPr>
          <w:rFonts w:ascii="Times New Roman" w:hAnsi="Times New Roman" w:cs="Times New Roman"/>
          <w:sz w:val="20"/>
          <w:szCs w:val="20"/>
        </w:rPr>
        <w:t xml:space="preserve">Interested </w:t>
      </w:r>
      <w:proofErr w:type="gramStart"/>
      <w:r w:rsidRPr="00096B52">
        <w:rPr>
          <w:rFonts w:ascii="Times New Roman" w:hAnsi="Times New Roman" w:cs="Times New Roman"/>
          <w:sz w:val="20"/>
          <w:szCs w:val="20"/>
        </w:rPr>
        <w:t>persons</w:t>
      </w:r>
      <w:proofErr w:type="gramEnd"/>
      <w:r w:rsidRPr="00096B52">
        <w:rPr>
          <w:rFonts w:ascii="Times New Roman" w:hAnsi="Times New Roman" w:cs="Times New Roman"/>
          <w:sz w:val="20"/>
          <w:szCs w:val="20"/>
        </w:rPr>
        <w:t xml:space="preserve"> may address written comments to:</w:t>
      </w:r>
    </w:p>
    <w:p w14:paraId="629BDC33" w14:textId="2BE8ED28" w:rsidR="00176E1D" w:rsidRPr="00096B52" w:rsidRDefault="00176E1D" w:rsidP="00096B52">
      <w:pPr>
        <w:pStyle w:val="ListParagraph"/>
        <w:spacing w:after="0" w:line="240" w:lineRule="auto"/>
        <w:ind w:left="0"/>
        <w:rPr>
          <w:rFonts w:ascii="Times New Roman" w:hAnsi="Times New Roman" w:cs="Times New Roman"/>
          <w:sz w:val="20"/>
          <w:szCs w:val="20"/>
        </w:rPr>
      </w:pPr>
      <w:r w:rsidRPr="00096B52">
        <w:rPr>
          <w:rFonts w:ascii="Times New Roman" w:hAnsi="Times New Roman" w:cs="Times New Roman"/>
          <w:sz w:val="20"/>
          <w:szCs w:val="20"/>
        </w:rPr>
        <w:t>Department of Finance and Administration,</w:t>
      </w:r>
      <w:r w:rsidR="00C45C21" w:rsidRPr="00096B52">
        <w:rPr>
          <w:rFonts w:ascii="Times New Roman" w:hAnsi="Times New Roman" w:cs="Times New Roman"/>
          <w:sz w:val="20"/>
          <w:szCs w:val="20"/>
        </w:rPr>
        <w:t xml:space="preserve"> Local Government Division</w:t>
      </w:r>
    </w:p>
    <w:p w14:paraId="5B4DE54D" w14:textId="3D92FAF4" w:rsidR="00176E1D" w:rsidRPr="00096B52" w:rsidRDefault="00771BF1" w:rsidP="00096B52">
      <w:pPr>
        <w:pStyle w:val="ListParagraph"/>
        <w:spacing w:after="0" w:line="240" w:lineRule="auto"/>
        <w:ind w:left="0"/>
        <w:rPr>
          <w:rFonts w:ascii="Times New Roman" w:hAnsi="Times New Roman" w:cs="Times New Roman"/>
          <w:sz w:val="20"/>
          <w:szCs w:val="20"/>
        </w:rPr>
      </w:pPr>
      <w:r w:rsidRPr="00096B52">
        <w:rPr>
          <w:rFonts w:ascii="Times New Roman" w:hAnsi="Times New Roman" w:cs="Times New Roman"/>
          <w:sz w:val="20"/>
          <w:szCs w:val="20"/>
        </w:rPr>
        <w:t>ATTN: 2.</w:t>
      </w:r>
      <w:r w:rsidR="00C45C21" w:rsidRPr="00096B52">
        <w:rPr>
          <w:rFonts w:ascii="Times New Roman" w:hAnsi="Times New Roman" w:cs="Times New Roman"/>
          <w:sz w:val="20"/>
          <w:szCs w:val="20"/>
        </w:rPr>
        <w:t>110</w:t>
      </w:r>
      <w:r w:rsidRPr="00096B52">
        <w:rPr>
          <w:rFonts w:ascii="Times New Roman" w:hAnsi="Times New Roman" w:cs="Times New Roman"/>
          <w:sz w:val="20"/>
          <w:szCs w:val="20"/>
        </w:rPr>
        <w:t>.</w:t>
      </w:r>
      <w:r w:rsidR="00C45C21" w:rsidRPr="00096B52">
        <w:rPr>
          <w:rFonts w:ascii="Times New Roman" w:hAnsi="Times New Roman" w:cs="Times New Roman"/>
          <w:sz w:val="20"/>
          <w:szCs w:val="20"/>
        </w:rPr>
        <w:t>7</w:t>
      </w:r>
      <w:r w:rsidRPr="00096B52">
        <w:rPr>
          <w:rFonts w:ascii="Times New Roman" w:hAnsi="Times New Roman" w:cs="Times New Roman"/>
          <w:sz w:val="20"/>
          <w:szCs w:val="20"/>
        </w:rPr>
        <w:t xml:space="preserve"> NMAC Public Comment</w:t>
      </w:r>
      <w:r w:rsidR="00176E1D" w:rsidRPr="00096B52">
        <w:rPr>
          <w:rFonts w:ascii="Times New Roman" w:hAnsi="Times New Roman" w:cs="Times New Roman"/>
          <w:sz w:val="20"/>
          <w:szCs w:val="20"/>
        </w:rPr>
        <w:t>s</w:t>
      </w:r>
    </w:p>
    <w:p w14:paraId="4E62F92A" w14:textId="77777777" w:rsidR="00176E1D" w:rsidRPr="00096B52" w:rsidRDefault="00771BF1" w:rsidP="00096B52">
      <w:pPr>
        <w:pStyle w:val="ListParagraph"/>
        <w:spacing w:after="0" w:line="240" w:lineRule="auto"/>
        <w:ind w:left="0"/>
        <w:rPr>
          <w:rFonts w:ascii="Times New Roman" w:hAnsi="Times New Roman" w:cs="Times New Roman"/>
          <w:sz w:val="20"/>
          <w:szCs w:val="20"/>
        </w:rPr>
      </w:pPr>
      <w:r w:rsidRPr="00096B52">
        <w:rPr>
          <w:rFonts w:ascii="Times New Roman" w:hAnsi="Times New Roman" w:cs="Times New Roman"/>
          <w:sz w:val="20"/>
          <w:szCs w:val="20"/>
        </w:rPr>
        <w:t>407 Galisteo St.</w:t>
      </w:r>
    </w:p>
    <w:p w14:paraId="789D0EA3" w14:textId="77777777" w:rsidR="00176E1D" w:rsidRPr="00096B52" w:rsidRDefault="00771BF1" w:rsidP="00096B52">
      <w:pPr>
        <w:pStyle w:val="ListParagraph"/>
        <w:spacing w:after="0" w:line="240" w:lineRule="auto"/>
        <w:ind w:left="0"/>
        <w:rPr>
          <w:rFonts w:ascii="Times New Roman" w:hAnsi="Times New Roman" w:cs="Times New Roman"/>
          <w:sz w:val="20"/>
          <w:szCs w:val="20"/>
        </w:rPr>
      </w:pPr>
      <w:r w:rsidRPr="00096B52">
        <w:rPr>
          <w:rFonts w:ascii="Times New Roman" w:hAnsi="Times New Roman" w:cs="Times New Roman"/>
          <w:sz w:val="20"/>
          <w:szCs w:val="20"/>
        </w:rPr>
        <w:t>Bataan Memorial Building</w:t>
      </w:r>
    </w:p>
    <w:p w14:paraId="313EE129" w14:textId="7ED93275" w:rsidR="00771BF1" w:rsidRPr="00096B52" w:rsidRDefault="00771BF1" w:rsidP="00096B52">
      <w:pPr>
        <w:pStyle w:val="ListParagraph"/>
        <w:spacing w:after="0" w:line="240" w:lineRule="auto"/>
        <w:ind w:left="0"/>
        <w:rPr>
          <w:rFonts w:ascii="Times New Roman" w:hAnsi="Times New Roman" w:cs="Times New Roman"/>
          <w:sz w:val="20"/>
          <w:szCs w:val="20"/>
        </w:rPr>
      </w:pPr>
      <w:r w:rsidRPr="00096B52">
        <w:rPr>
          <w:rFonts w:ascii="Times New Roman" w:hAnsi="Times New Roman" w:cs="Times New Roman"/>
          <w:sz w:val="20"/>
          <w:szCs w:val="20"/>
        </w:rPr>
        <w:t>Santa Fe, NM 87501</w:t>
      </w:r>
    </w:p>
    <w:p w14:paraId="14C007C9" w14:textId="77777777" w:rsidR="00096B52" w:rsidRPr="00096B52" w:rsidRDefault="00096B52" w:rsidP="00096B52">
      <w:pPr>
        <w:spacing w:after="0" w:line="240" w:lineRule="auto"/>
        <w:rPr>
          <w:rFonts w:ascii="Times New Roman" w:hAnsi="Times New Roman" w:cs="Times New Roman"/>
          <w:sz w:val="20"/>
          <w:szCs w:val="20"/>
        </w:rPr>
      </w:pPr>
    </w:p>
    <w:p w14:paraId="36A1FDCE" w14:textId="3FBEC608" w:rsidR="006A4723" w:rsidRPr="00096B52" w:rsidRDefault="00771BF1" w:rsidP="00096B52">
      <w:pPr>
        <w:spacing w:after="0" w:line="240" w:lineRule="auto"/>
        <w:rPr>
          <w:rFonts w:ascii="Times New Roman" w:hAnsi="Times New Roman" w:cs="Times New Roman"/>
          <w:sz w:val="20"/>
          <w:szCs w:val="20"/>
        </w:rPr>
      </w:pPr>
      <w:r w:rsidRPr="00096B52">
        <w:rPr>
          <w:rFonts w:ascii="Times New Roman" w:hAnsi="Times New Roman" w:cs="Times New Roman"/>
          <w:sz w:val="20"/>
          <w:szCs w:val="20"/>
        </w:rPr>
        <w:t xml:space="preserve">Recorded comments may be left at </w:t>
      </w:r>
      <w:r w:rsidRPr="00096B52">
        <w:rPr>
          <w:rFonts w:ascii="Times New Roman" w:hAnsi="Times New Roman" w:cs="Times New Roman"/>
          <w:i/>
          <w:iCs/>
          <w:sz w:val="20"/>
          <w:szCs w:val="20"/>
        </w:rPr>
        <w:t>(505) 827-3985</w:t>
      </w:r>
      <w:r w:rsidRPr="00096B52">
        <w:rPr>
          <w:rFonts w:ascii="Times New Roman" w:hAnsi="Times New Roman" w:cs="Times New Roman"/>
          <w:sz w:val="20"/>
          <w:szCs w:val="20"/>
        </w:rPr>
        <w:t xml:space="preserve">.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Interested persons may also address comments via electronic</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mail to: </w:t>
      </w:r>
      <w:hyperlink r:id="rId10" w:history="1">
        <w:r w:rsidR="00176E1D" w:rsidRPr="00096B52">
          <w:rPr>
            <w:rFonts w:ascii="Times New Roman" w:hAnsi="Times New Roman" w:cs="Times New Roman"/>
            <w:sz w:val="20"/>
            <w:szCs w:val="20"/>
          </w:rPr>
          <w:t>dfalegal@dfa.nm.gov</w:t>
        </w:r>
      </w:hyperlink>
      <w:r w:rsidRPr="00096B52">
        <w:rPr>
          <w:rFonts w:ascii="Times New Roman" w:hAnsi="Times New Roman" w:cs="Times New Roman"/>
          <w:sz w:val="20"/>
          <w:szCs w:val="20"/>
        </w:rPr>
        <w:t xml:space="preserve">.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Written mail, electronic mail</w:t>
      </w:r>
      <w:r w:rsidR="00176E1D" w:rsidRPr="00096B52">
        <w:rPr>
          <w:rFonts w:ascii="Times New Roman" w:hAnsi="Times New Roman" w:cs="Times New Roman"/>
          <w:sz w:val="20"/>
          <w:szCs w:val="20"/>
        </w:rPr>
        <w:t>,</w:t>
      </w:r>
      <w:r w:rsidRPr="00096B52">
        <w:rPr>
          <w:rFonts w:ascii="Times New Roman" w:hAnsi="Times New Roman" w:cs="Times New Roman"/>
          <w:sz w:val="20"/>
          <w:szCs w:val="20"/>
        </w:rPr>
        <w:t xml:space="preserve"> and recorded comments must be received no</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later than 5:00 p.m. MT on </w:t>
      </w:r>
      <w:r w:rsidR="00C45C21" w:rsidRPr="00096B52">
        <w:rPr>
          <w:rFonts w:ascii="Times New Roman" w:hAnsi="Times New Roman" w:cs="Times New Roman"/>
          <w:sz w:val="20"/>
          <w:szCs w:val="20"/>
        </w:rPr>
        <w:t>July 14</w:t>
      </w:r>
      <w:r w:rsidRPr="00096B52">
        <w:rPr>
          <w:rFonts w:ascii="Times New Roman" w:hAnsi="Times New Roman" w:cs="Times New Roman"/>
          <w:sz w:val="20"/>
          <w:szCs w:val="20"/>
        </w:rPr>
        <w:t>, 202</w:t>
      </w:r>
      <w:r w:rsidR="00176E1D" w:rsidRPr="00096B52">
        <w:rPr>
          <w:rFonts w:ascii="Times New Roman" w:hAnsi="Times New Roman" w:cs="Times New Roman"/>
          <w:sz w:val="20"/>
          <w:szCs w:val="20"/>
        </w:rPr>
        <w:t>5</w:t>
      </w:r>
      <w:r w:rsidRPr="00096B52">
        <w:rPr>
          <w:rFonts w:ascii="Times New Roman" w:hAnsi="Times New Roman" w:cs="Times New Roman"/>
          <w:sz w:val="20"/>
          <w:szCs w:val="20"/>
        </w:rPr>
        <w:t xml:space="preserve">.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Written and recorded comments will be given the same consideration</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as oral testimony made at the public hearing.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All written comments received will be posted as they are received on</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the </w:t>
      </w:r>
      <w:r w:rsidR="00176E1D" w:rsidRPr="00096B52">
        <w:rPr>
          <w:rFonts w:ascii="Times New Roman" w:hAnsi="Times New Roman" w:cs="Times New Roman"/>
          <w:sz w:val="20"/>
          <w:szCs w:val="20"/>
        </w:rPr>
        <w:t>DFA</w:t>
      </w:r>
      <w:r w:rsidRPr="00096B52">
        <w:rPr>
          <w:rFonts w:ascii="Times New Roman" w:hAnsi="Times New Roman" w:cs="Times New Roman"/>
          <w:sz w:val="20"/>
          <w:szCs w:val="20"/>
        </w:rPr>
        <w:t xml:space="preserve"> website at </w:t>
      </w:r>
      <w:r w:rsidR="00176E1D" w:rsidRPr="00096B52">
        <w:rPr>
          <w:rFonts w:ascii="Times New Roman" w:hAnsi="Times New Roman" w:cs="Times New Roman"/>
          <w:sz w:val="20"/>
          <w:szCs w:val="20"/>
        </w:rPr>
        <w:t xml:space="preserve">https://www.nmdfa.state.nm.us/ </w:t>
      </w:r>
      <w:r w:rsidRPr="00096B52">
        <w:rPr>
          <w:rFonts w:ascii="Times New Roman" w:hAnsi="Times New Roman" w:cs="Times New Roman"/>
          <w:sz w:val="20"/>
          <w:szCs w:val="20"/>
        </w:rPr>
        <w:t>along with the applicable</w:t>
      </w:r>
      <w:r w:rsidR="00176E1D" w:rsidRPr="00096B52">
        <w:rPr>
          <w:rFonts w:ascii="Times New Roman" w:hAnsi="Times New Roman" w:cs="Times New Roman"/>
          <w:sz w:val="20"/>
          <w:szCs w:val="20"/>
        </w:rPr>
        <w:t xml:space="preserve"> </w:t>
      </w:r>
      <w:r w:rsidRPr="00096B52">
        <w:rPr>
          <w:rFonts w:ascii="Times New Roman" w:hAnsi="Times New Roman" w:cs="Times New Roman"/>
          <w:sz w:val="20"/>
          <w:szCs w:val="20"/>
        </w:rPr>
        <w:t xml:space="preserve">register and rule. </w:t>
      </w:r>
      <w:r w:rsidR="00096B52" w:rsidRPr="00096B52">
        <w:rPr>
          <w:rFonts w:ascii="Times New Roman" w:hAnsi="Times New Roman" w:cs="Times New Roman"/>
          <w:sz w:val="20"/>
          <w:szCs w:val="20"/>
        </w:rPr>
        <w:t xml:space="preserve"> </w:t>
      </w:r>
      <w:r w:rsidRPr="00096B52">
        <w:rPr>
          <w:rFonts w:ascii="Times New Roman" w:hAnsi="Times New Roman" w:cs="Times New Roman"/>
          <w:sz w:val="20"/>
          <w:szCs w:val="20"/>
        </w:rPr>
        <w:t>The public posting will include the name and any contact information provided by the commenter.</w:t>
      </w:r>
    </w:p>
    <w:sectPr w:rsidR="006A4723" w:rsidRPr="00096B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B019" w14:textId="77777777" w:rsidR="00D4461A" w:rsidRDefault="00D4461A" w:rsidP="00F60B87">
      <w:pPr>
        <w:spacing w:after="0" w:line="240" w:lineRule="auto"/>
      </w:pPr>
      <w:r>
        <w:separator/>
      </w:r>
    </w:p>
  </w:endnote>
  <w:endnote w:type="continuationSeparator" w:id="0">
    <w:p w14:paraId="6D2209A0" w14:textId="77777777" w:rsidR="00D4461A" w:rsidRDefault="00D4461A" w:rsidP="00F6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022A" w14:textId="77777777" w:rsidR="00D4461A" w:rsidRDefault="00D4461A" w:rsidP="00F60B87">
      <w:pPr>
        <w:spacing w:after="0" w:line="240" w:lineRule="auto"/>
      </w:pPr>
      <w:r>
        <w:separator/>
      </w:r>
    </w:p>
  </w:footnote>
  <w:footnote w:type="continuationSeparator" w:id="0">
    <w:p w14:paraId="28DAF31C" w14:textId="77777777" w:rsidR="00D4461A" w:rsidRDefault="00D4461A" w:rsidP="00F6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E75"/>
    <w:multiLevelType w:val="hybridMultilevel"/>
    <w:tmpl w:val="35C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D664A"/>
    <w:multiLevelType w:val="hybridMultilevel"/>
    <w:tmpl w:val="EF08BD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4374"/>
    <w:multiLevelType w:val="hybridMultilevel"/>
    <w:tmpl w:val="136A4A52"/>
    <w:lvl w:ilvl="0" w:tplc="0D0E11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B55EB"/>
    <w:multiLevelType w:val="hybridMultilevel"/>
    <w:tmpl w:val="FA66D99A"/>
    <w:lvl w:ilvl="0" w:tplc="814CC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9094D"/>
    <w:multiLevelType w:val="hybridMultilevel"/>
    <w:tmpl w:val="5EF43612"/>
    <w:lvl w:ilvl="0" w:tplc="0EFE9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231470"/>
    <w:multiLevelType w:val="hybridMultilevel"/>
    <w:tmpl w:val="5CA20F80"/>
    <w:lvl w:ilvl="0" w:tplc="B5065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ED5D26"/>
    <w:multiLevelType w:val="hybridMultilevel"/>
    <w:tmpl w:val="86B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B62E3"/>
    <w:multiLevelType w:val="hybridMultilevel"/>
    <w:tmpl w:val="A2A061C2"/>
    <w:lvl w:ilvl="0" w:tplc="B1407422">
      <w:start w:val="1"/>
      <w:numFmt w:val="decimal"/>
      <w:lvlText w:val="(%1)"/>
      <w:lvlJc w:val="left"/>
      <w:pPr>
        <w:ind w:left="1308" w:hanging="5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5285C"/>
    <w:multiLevelType w:val="hybridMultilevel"/>
    <w:tmpl w:val="B914E1E4"/>
    <w:lvl w:ilvl="0" w:tplc="D93A35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DE3D5C"/>
    <w:multiLevelType w:val="hybridMultilevel"/>
    <w:tmpl w:val="09BA686C"/>
    <w:lvl w:ilvl="0" w:tplc="E81CFBF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E57C2"/>
    <w:multiLevelType w:val="hybridMultilevel"/>
    <w:tmpl w:val="29E4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4728E"/>
    <w:multiLevelType w:val="hybridMultilevel"/>
    <w:tmpl w:val="6A50E5EE"/>
    <w:lvl w:ilvl="0" w:tplc="BCF6BF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E0C6F"/>
    <w:multiLevelType w:val="hybridMultilevel"/>
    <w:tmpl w:val="1ED2B1C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C2E1B3F"/>
    <w:multiLevelType w:val="hybridMultilevel"/>
    <w:tmpl w:val="5C7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90624"/>
    <w:multiLevelType w:val="hybridMultilevel"/>
    <w:tmpl w:val="5914C7B0"/>
    <w:lvl w:ilvl="0" w:tplc="FF0AD916">
      <w:start w:val="1"/>
      <w:numFmt w:val="upperLetter"/>
      <w:lvlText w:val="(%1)"/>
      <w:lvlJc w:val="left"/>
      <w:pPr>
        <w:ind w:left="720" w:hanging="360"/>
      </w:pPr>
      <w:rPr>
        <w:rFonts w:hint="default"/>
      </w:rPr>
    </w:lvl>
    <w:lvl w:ilvl="1" w:tplc="B140742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3279C"/>
    <w:multiLevelType w:val="hybridMultilevel"/>
    <w:tmpl w:val="874E65C2"/>
    <w:lvl w:ilvl="0" w:tplc="56A6A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5714D"/>
    <w:multiLevelType w:val="hybridMultilevel"/>
    <w:tmpl w:val="B388DC06"/>
    <w:lvl w:ilvl="0" w:tplc="E90E4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691512">
    <w:abstractNumId w:val="0"/>
  </w:num>
  <w:num w:numId="2" w16cid:durableId="556160271">
    <w:abstractNumId w:val="13"/>
  </w:num>
  <w:num w:numId="3" w16cid:durableId="1862083817">
    <w:abstractNumId w:val="6"/>
  </w:num>
  <w:num w:numId="4" w16cid:durableId="412240702">
    <w:abstractNumId w:val="10"/>
  </w:num>
  <w:num w:numId="5" w16cid:durableId="1430084018">
    <w:abstractNumId w:val="7"/>
  </w:num>
  <w:num w:numId="6" w16cid:durableId="850417349">
    <w:abstractNumId w:val="14"/>
  </w:num>
  <w:num w:numId="7" w16cid:durableId="1670597546">
    <w:abstractNumId w:val="1"/>
  </w:num>
  <w:num w:numId="8" w16cid:durableId="1576667088">
    <w:abstractNumId w:val="9"/>
  </w:num>
  <w:num w:numId="9" w16cid:durableId="793593626">
    <w:abstractNumId w:val="2"/>
  </w:num>
  <w:num w:numId="10" w16cid:durableId="566035198">
    <w:abstractNumId w:val="8"/>
  </w:num>
  <w:num w:numId="11" w16cid:durableId="1978338943">
    <w:abstractNumId w:val="12"/>
  </w:num>
  <w:num w:numId="12" w16cid:durableId="1261987738">
    <w:abstractNumId w:val="11"/>
  </w:num>
  <w:num w:numId="13" w16cid:durableId="1616669548">
    <w:abstractNumId w:val="5"/>
  </w:num>
  <w:num w:numId="14" w16cid:durableId="754013539">
    <w:abstractNumId w:val="16"/>
  </w:num>
  <w:num w:numId="15" w16cid:durableId="1519156593">
    <w:abstractNumId w:val="15"/>
  </w:num>
  <w:num w:numId="16" w16cid:durableId="1184903190">
    <w:abstractNumId w:val="4"/>
  </w:num>
  <w:num w:numId="17" w16cid:durableId="2028554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1"/>
    <w:rsid w:val="00080C47"/>
    <w:rsid w:val="00096B52"/>
    <w:rsid w:val="00144E09"/>
    <w:rsid w:val="00176E1D"/>
    <w:rsid w:val="0029590C"/>
    <w:rsid w:val="002E3159"/>
    <w:rsid w:val="00387071"/>
    <w:rsid w:val="00461B55"/>
    <w:rsid w:val="005308CD"/>
    <w:rsid w:val="0055210E"/>
    <w:rsid w:val="005B05FB"/>
    <w:rsid w:val="00621DFA"/>
    <w:rsid w:val="006A4723"/>
    <w:rsid w:val="006B5525"/>
    <w:rsid w:val="00771BF1"/>
    <w:rsid w:val="009020FB"/>
    <w:rsid w:val="009447DF"/>
    <w:rsid w:val="009533EA"/>
    <w:rsid w:val="00A533EB"/>
    <w:rsid w:val="00AA492F"/>
    <w:rsid w:val="00AD7BD2"/>
    <w:rsid w:val="00AE5875"/>
    <w:rsid w:val="00B15AD8"/>
    <w:rsid w:val="00B73B6D"/>
    <w:rsid w:val="00C45C21"/>
    <w:rsid w:val="00D4461A"/>
    <w:rsid w:val="00E1726E"/>
    <w:rsid w:val="00F60B87"/>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2D99"/>
  <w15:chartTrackingRefBased/>
  <w15:docId w15:val="{9577AC6D-ABA9-48E0-9C6D-D276191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F1"/>
    <w:rPr>
      <w:rFonts w:eastAsiaTheme="majorEastAsia" w:cstheme="majorBidi"/>
      <w:color w:val="272727" w:themeColor="text1" w:themeTint="D8"/>
    </w:rPr>
  </w:style>
  <w:style w:type="paragraph" w:styleId="Title">
    <w:name w:val="Title"/>
    <w:basedOn w:val="Normal"/>
    <w:next w:val="Normal"/>
    <w:link w:val="TitleChar"/>
    <w:uiPriority w:val="10"/>
    <w:qFormat/>
    <w:rsid w:val="0077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F1"/>
    <w:pPr>
      <w:spacing w:before="160"/>
      <w:jc w:val="center"/>
    </w:pPr>
    <w:rPr>
      <w:i/>
      <w:iCs/>
      <w:color w:val="404040" w:themeColor="text1" w:themeTint="BF"/>
    </w:rPr>
  </w:style>
  <w:style w:type="character" w:customStyle="1" w:styleId="QuoteChar">
    <w:name w:val="Quote Char"/>
    <w:basedOn w:val="DefaultParagraphFont"/>
    <w:link w:val="Quote"/>
    <w:uiPriority w:val="29"/>
    <w:rsid w:val="00771BF1"/>
    <w:rPr>
      <w:i/>
      <w:iCs/>
      <w:color w:val="404040" w:themeColor="text1" w:themeTint="BF"/>
    </w:rPr>
  </w:style>
  <w:style w:type="paragraph" w:styleId="ListParagraph">
    <w:name w:val="List Paragraph"/>
    <w:basedOn w:val="Normal"/>
    <w:uiPriority w:val="34"/>
    <w:qFormat/>
    <w:rsid w:val="00771BF1"/>
    <w:pPr>
      <w:ind w:left="720"/>
      <w:contextualSpacing/>
    </w:pPr>
  </w:style>
  <w:style w:type="character" w:styleId="IntenseEmphasis">
    <w:name w:val="Intense Emphasis"/>
    <w:basedOn w:val="DefaultParagraphFont"/>
    <w:uiPriority w:val="21"/>
    <w:qFormat/>
    <w:rsid w:val="00771BF1"/>
    <w:rPr>
      <w:i/>
      <w:iCs/>
      <w:color w:val="0F4761" w:themeColor="accent1" w:themeShade="BF"/>
    </w:rPr>
  </w:style>
  <w:style w:type="paragraph" w:styleId="IntenseQuote">
    <w:name w:val="Intense Quote"/>
    <w:basedOn w:val="Normal"/>
    <w:next w:val="Normal"/>
    <w:link w:val="IntenseQuoteChar"/>
    <w:uiPriority w:val="30"/>
    <w:qFormat/>
    <w:rsid w:val="0077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F1"/>
    <w:rPr>
      <w:i/>
      <w:iCs/>
      <w:color w:val="0F4761" w:themeColor="accent1" w:themeShade="BF"/>
    </w:rPr>
  </w:style>
  <w:style w:type="character" w:styleId="IntenseReference">
    <w:name w:val="Intense Reference"/>
    <w:basedOn w:val="DefaultParagraphFont"/>
    <w:uiPriority w:val="32"/>
    <w:qFormat/>
    <w:rsid w:val="00771BF1"/>
    <w:rPr>
      <w:b/>
      <w:bCs/>
      <w:smallCaps/>
      <w:color w:val="0F4761" w:themeColor="accent1" w:themeShade="BF"/>
      <w:spacing w:val="5"/>
    </w:rPr>
  </w:style>
  <w:style w:type="character" w:styleId="UnresolvedMention">
    <w:name w:val="Unresolved Mention"/>
    <w:basedOn w:val="DefaultParagraphFont"/>
    <w:uiPriority w:val="99"/>
    <w:semiHidden/>
    <w:unhideWhenUsed/>
    <w:rsid w:val="00621DFA"/>
    <w:rPr>
      <w:color w:val="605E5C"/>
      <w:shd w:val="clear" w:color="auto" w:fill="E1DFDD"/>
    </w:rPr>
  </w:style>
  <w:style w:type="paragraph" w:styleId="Footer">
    <w:name w:val="footer"/>
    <w:basedOn w:val="Normal"/>
    <w:link w:val="FooterChar"/>
    <w:uiPriority w:val="99"/>
    <w:unhideWhenUsed/>
    <w:rsid w:val="00F6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510">
      <w:bodyDiv w:val="1"/>
      <w:marLeft w:val="0"/>
      <w:marRight w:val="0"/>
      <w:marTop w:val="0"/>
      <w:marBottom w:val="0"/>
      <w:divBdr>
        <w:top w:val="none" w:sz="0" w:space="0" w:color="auto"/>
        <w:left w:val="none" w:sz="0" w:space="0" w:color="auto"/>
        <w:bottom w:val="none" w:sz="0" w:space="0" w:color="auto"/>
        <w:right w:val="none" w:sz="0" w:space="0" w:color="auto"/>
      </w:divBdr>
    </w:div>
    <w:div w:id="974915674">
      <w:bodyDiv w:val="1"/>
      <w:marLeft w:val="0"/>
      <w:marRight w:val="0"/>
      <w:marTop w:val="0"/>
      <w:marBottom w:val="0"/>
      <w:divBdr>
        <w:top w:val="none" w:sz="0" w:space="0" w:color="auto"/>
        <w:left w:val="none" w:sz="0" w:space="0" w:color="auto"/>
        <w:bottom w:val="none" w:sz="0" w:space="0" w:color="auto"/>
        <w:right w:val="none" w:sz="0" w:space="0" w:color="auto"/>
      </w:divBdr>
    </w:div>
    <w:div w:id="1029531686">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7408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30416628550777?p=PfDWJsOCCy59MgUCFR" TargetMode="External"/><Relationship Id="rId3" Type="http://schemas.openxmlformats.org/officeDocument/2006/relationships/settings" Target="settings.xml"/><Relationship Id="rId7" Type="http://schemas.openxmlformats.org/officeDocument/2006/relationships/hyperlink" Target="https://www.nmdfa.state.nm.us/proposed-rulemak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falegal@dfa.nm.gov" TargetMode="External"/><Relationship Id="rId4" Type="http://schemas.openxmlformats.org/officeDocument/2006/relationships/webSettings" Target="webSettings.xml"/><Relationship Id="rId9" Type="http://schemas.openxmlformats.org/officeDocument/2006/relationships/hyperlink" Target="mailto:dfalegal@df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Lujan, Pamela, SRCA</cp:lastModifiedBy>
  <cp:revision>2</cp:revision>
  <dcterms:created xsi:type="dcterms:W3CDTF">2026-05-20T14:46:00Z</dcterms:created>
  <dcterms:modified xsi:type="dcterms:W3CDTF">2026-05-20T14:46:00Z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14e6da52-e683-4acd-8a23-7227fc55244a</vt:lpwstr>
  </property>
</Properties>
</file>